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B504" w14:textId="57260237" w:rsidR="00420C22" w:rsidRPr="00AF4499" w:rsidRDefault="00754C26" w:rsidP="00CF0AF3">
      <w:pPr>
        <w:spacing w:line="240" w:lineRule="auto"/>
        <w:rPr>
          <w:rFonts w:ascii="Arial" w:hAnsi="Arial" w:cs="Arial"/>
          <w:b/>
          <w:bCs/>
          <w:color w:val="1F497D" w:themeColor="text2"/>
          <w:sz w:val="40"/>
          <w:szCs w:val="40"/>
        </w:rPr>
      </w:pPr>
      <w:r w:rsidRPr="00AF4499">
        <w:rPr>
          <w:rFonts w:ascii="Arial" w:hAnsi="Arial" w:cs="Arial"/>
          <w:b/>
          <w:bCs/>
          <w:noProof/>
          <w:color w:val="1F497D" w:themeColor="text2"/>
          <w:sz w:val="32"/>
          <w:szCs w:val="32"/>
          <w:lang w:eastAsia="en-GB"/>
        </w:rPr>
        <w:drawing>
          <wp:anchor distT="0" distB="0" distL="114300" distR="114300" simplePos="0" relativeHeight="251659264" behindDoc="1" locked="0" layoutInCell="1" allowOverlap="1" wp14:anchorId="3A811BCF" wp14:editId="26E768DD">
            <wp:simplePos x="0" y="0"/>
            <wp:positionH relativeFrom="margin">
              <wp:posOffset>8261985</wp:posOffset>
            </wp:positionH>
            <wp:positionV relativeFrom="paragraph">
              <wp:posOffset>0</wp:posOffset>
            </wp:positionV>
            <wp:extent cx="784225" cy="1111885"/>
            <wp:effectExtent l="0" t="0" r="0" b="0"/>
            <wp:wrapTight wrapText="left">
              <wp:wrapPolygon edited="0">
                <wp:start x="0" y="0"/>
                <wp:lineTo x="0" y="14803"/>
                <wp:lineTo x="1049" y="17764"/>
                <wp:lineTo x="2623" y="21094"/>
                <wp:lineTo x="18364" y="21094"/>
                <wp:lineTo x="18889" y="21094"/>
                <wp:lineTo x="20988" y="14803"/>
                <wp:lineTo x="2098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225" cy="11118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1F497D" w:themeColor="text2"/>
          <w:sz w:val="40"/>
          <w:szCs w:val="40"/>
        </w:rPr>
        <w:t xml:space="preserve">WEISF </w:t>
      </w:r>
      <w:r w:rsidR="00420C22" w:rsidRPr="00AF4499">
        <w:rPr>
          <w:rFonts w:ascii="Arial" w:hAnsi="Arial" w:cs="Arial"/>
          <w:b/>
          <w:bCs/>
          <w:color w:val="1F497D" w:themeColor="text2"/>
          <w:sz w:val="40"/>
          <w:szCs w:val="40"/>
        </w:rPr>
        <w:t>INFORMATION SHARING PROTOCOL</w:t>
      </w:r>
    </w:p>
    <w:p w14:paraId="6CE50DBF" w14:textId="01783B83" w:rsidR="00420C22" w:rsidRDefault="00420C22" w:rsidP="00CF0AF3">
      <w:pPr>
        <w:pStyle w:val="Heading1"/>
        <w:rPr>
          <w:rFonts w:cs="Arial"/>
          <w:sz w:val="32"/>
        </w:rPr>
      </w:pPr>
      <w:bookmarkStart w:id="0" w:name="_Toc331664841"/>
      <w:r w:rsidRPr="00955DB1">
        <w:rPr>
          <w:rFonts w:cs="Arial"/>
          <w:sz w:val="32"/>
        </w:rPr>
        <w:t>SUMMARY SHEET</w:t>
      </w:r>
      <w:bookmarkEnd w:id="0"/>
    </w:p>
    <w:p w14:paraId="03CA7ADB" w14:textId="09D7D504" w:rsidR="004D4F1B" w:rsidRDefault="004D4F1B" w:rsidP="004D4F1B"/>
    <w:p w14:paraId="3813A96F" w14:textId="69D2699E" w:rsidR="004D4F1B" w:rsidRPr="004D4F1B" w:rsidRDefault="004D4F1B" w:rsidP="004D4F1B">
      <w:pPr>
        <w:rPr>
          <w:rFonts w:ascii="Arial" w:hAnsi="Arial" w:cs="Arial"/>
          <w:b/>
          <w:bCs/>
          <w:sz w:val="32"/>
          <w:szCs w:val="32"/>
        </w:rPr>
      </w:pPr>
      <w:r w:rsidRPr="004D4F1B">
        <w:rPr>
          <w:rFonts w:ascii="Arial" w:hAnsi="Arial" w:cs="Arial"/>
          <w:b/>
          <w:bCs/>
          <w:sz w:val="32"/>
          <w:szCs w:val="32"/>
        </w:rPr>
        <w:t>Title of Agreement:</w:t>
      </w:r>
      <w:r w:rsidR="00754C26">
        <w:rPr>
          <w:rFonts w:ascii="Arial" w:hAnsi="Arial" w:cs="Arial"/>
          <w:b/>
          <w:bCs/>
          <w:sz w:val="32"/>
          <w:szCs w:val="32"/>
        </w:rPr>
        <w:t xml:space="preserve"> </w:t>
      </w:r>
      <w:r w:rsidR="00754C26" w:rsidRPr="00754C26">
        <w:rPr>
          <w:rFonts w:ascii="Arial" w:hAnsi="Arial" w:cs="Arial"/>
          <w:b/>
          <w:bCs/>
          <w:sz w:val="32"/>
          <w:szCs w:val="32"/>
        </w:rPr>
        <w:t>Impact of RTC’s (Road Traffic Collisions) on Social Care</w:t>
      </w:r>
    </w:p>
    <w:tbl>
      <w:tblPr>
        <w:tblStyle w:val="GridTable1Light-Accent1"/>
        <w:tblW w:w="5000" w:type="pct"/>
        <w:tblLook w:val="01E0" w:firstRow="1" w:lastRow="1" w:firstColumn="1" w:lastColumn="1" w:noHBand="0" w:noVBand="0"/>
      </w:tblPr>
      <w:tblGrid>
        <w:gridCol w:w="2336"/>
        <w:gridCol w:w="3756"/>
        <w:gridCol w:w="2126"/>
        <w:gridCol w:w="2357"/>
        <w:gridCol w:w="1515"/>
        <w:gridCol w:w="1858"/>
      </w:tblGrid>
      <w:tr w:rsidR="00420C22" w:rsidRPr="00766582" w14:paraId="5D602948" w14:textId="77777777" w:rsidTr="002755E4">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37" w:type="pct"/>
          </w:tcPr>
          <w:p w14:paraId="2FABCB1C" w14:textId="77777777" w:rsidR="00420C22" w:rsidRPr="007B1A15" w:rsidRDefault="00420C22" w:rsidP="00303E08">
            <w:pPr>
              <w:rPr>
                <w:rFonts w:ascii="Arial" w:hAnsi="Arial" w:cs="Arial"/>
                <w:b w:val="0"/>
                <w:snapToGrid w:val="0"/>
                <w:color w:val="000000"/>
              </w:rPr>
            </w:pPr>
            <w:r w:rsidRPr="007B1A15">
              <w:rPr>
                <w:rFonts w:ascii="Arial" w:hAnsi="Arial" w:cs="Arial"/>
                <w:snapToGrid w:val="0"/>
                <w:color w:val="000000"/>
              </w:rPr>
              <w:t>Organisation Name</w:t>
            </w:r>
          </w:p>
        </w:tc>
        <w:tc>
          <w:tcPr>
            <w:tcW w:w="1346" w:type="pct"/>
          </w:tcPr>
          <w:p w14:paraId="7BADC2C3"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B1A15">
              <w:rPr>
                <w:rFonts w:ascii="Arial" w:hAnsi="Arial" w:cs="Arial"/>
              </w:rPr>
              <w:t>Head Office Address</w:t>
            </w:r>
          </w:p>
        </w:tc>
        <w:tc>
          <w:tcPr>
            <w:tcW w:w="762" w:type="pct"/>
          </w:tcPr>
          <w:p w14:paraId="69047E7B"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P</w:t>
            </w:r>
            <w:r w:rsidRPr="007B1A15">
              <w:rPr>
                <w:rFonts w:ascii="Arial" w:hAnsi="Arial" w:cs="Arial"/>
                <w:snapToGrid w:val="0"/>
              </w:rPr>
              <w:t>hone</w:t>
            </w:r>
          </w:p>
        </w:tc>
        <w:tc>
          <w:tcPr>
            <w:tcW w:w="845" w:type="pct"/>
          </w:tcPr>
          <w:p w14:paraId="03CA40FF"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sidRPr="007B1A15">
              <w:rPr>
                <w:rFonts w:ascii="Arial" w:hAnsi="Arial" w:cs="Arial"/>
                <w:snapToGrid w:val="0"/>
              </w:rPr>
              <w:t>Email</w:t>
            </w:r>
          </w:p>
        </w:tc>
        <w:tc>
          <w:tcPr>
            <w:tcW w:w="543" w:type="pct"/>
          </w:tcPr>
          <w:p w14:paraId="4ECBA7A4"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Named D</w:t>
            </w:r>
            <w:r w:rsidR="00DD037D">
              <w:rPr>
                <w:rFonts w:ascii="Arial" w:hAnsi="Arial" w:cs="Arial"/>
                <w:snapToGrid w:val="0"/>
              </w:rPr>
              <w:t xml:space="preserve">ata </w:t>
            </w:r>
            <w:r>
              <w:rPr>
                <w:rFonts w:ascii="Arial" w:hAnsi="Arial" w:cs="Arial"/>
                <w:snapToGrid w:val="0"/>
              </w:rPr>
              <w:t>P</w:t>
            </w:r>
            <w:r w:rsidR="00DD037D">
              <w:rPr>
                <w:rFonts w:ascii="Arial" w:hAnsi="Arial" w:cs="Arial"/>
                <w:snapToGrid w:val="0"/>
              </w:rPr>
              <w:t xml:space="preserve">rotection </w:t>
            </w:r>
            <w:r>
              <w:rPr>
                <w:rFonts w:ascii="Arial" w:hAnsi="Arial" w:cs="Arial"/>
                <w:snapToGrid w:val="0"/>
              </w:rPr>
              <w:t>O</w:t>
            </w:r>
            <w:r w:rsidR="00DD037D">
              <w:rPr>
                <w:rFonts w:ascii="Arial" w:hAnsi="Arial" w:cs="Arial"/>
                <w:snapToGrid w:val="0"/>
              </w:rPr>
              <w:t>fficer</w:t>
            </w:r>
          </w:p>
        </w:tc>
        <w:tc>
          <w:tcPr>
            <w:cnfStyle w:val="000100000000" w:firstRow="0" w:lastRow="0" w:firstColumn="0" w:lastColumn="1" w:oddVBand="0" w:evenVBand="0" w:oddHBand="0" w:evenHBand="0" w:firstRowFirstColumn="0" w:firstRowLastColumn="0" w:lastRowFirstColumn="0" w:lastRowLastColumn="0"/>
            <w:tcW w:w="666" w:type="pct"/>
          </w:tcPr>
          <w:p w14:paraId="02FEF53B" w14:textId="77777777" w:rsidR="00420C22" w:rsidRPr="007B1A15" w:rsidRDefault="00420C22" w:rsidP="00DD037D">
            <w:pPr>
              <w:jc w:val="center"/>
              <w:rPr>
                <w:rFonts w:ascii="Arial" w:hAnsi="Arial" w:cs="Arial"/>
                <w:b w:val="0"/>
                <w:snapToGrid w:val="0"/>
              </w:rPr>
            </w:pPr>
            <w:r w:rsidRPr="007B1A15">
              <w:rPr>
                <w:rFonts w:ascii="Arial" w:hAnsi="Arial" w:cs="Arial"/>
                <w:snapToGrid w:val="0"/>
              </w:rPr>
              <w:t xml:space="preserve">ICO </w:t>
            </w:r>
            <w:r>
              <w:rPr>
                <w:rFonts w:ascii="Arial" w:hAnsi="Arial" w:cs="Arial"/>
                <w:snapToGrid w:val="0"/>
              </w:rPr>
              <w:t>Notifica</w:t>
            </w:r>
            <w:r w:rsidRPr="007B1A15">
              <w:rPr>
                <w:rFonts w:ascii="Arial" w:hAnsi="Arial" w:cs="Arial"/>
                <w:snapToGrid w:val="0"/>
              </w:rPr>
              <w:t>tion reference</w:t>
            </w:r>
          </w:p>
        </w:tc>
      </w:tr>
      <w:tr w:rsidR="00420C22" w:rsidRPr="00766582" w14:paraId="0A37501D" w14:textId="77777777" w:rsidTr="002755E4">
        <w:trPr>
          <w:trHeight w:val="145"/>
        </w:trPr>
        <w:tc>
          <w:tcPr>
            <w:cnfStyle w:val="001000000000" w:firstRow="0" w:lastRow="0" w:firstColumn="1" w:lastColumn="0" w:oddVBand="0" w:evenVBand="0" w:oddHBand="0" w:evenHBand="0" w:firstRowFirstColumn="0" w:firstRowLastColumn="0" w:lastRowFirstColumn="0" w:lastRowLastColumn="0"/>
            <w:tcW w:w="837" w:type="pct"/>
          </w:tcPr>
          <w:p w14:paraId="5DAB6C7B" w14:textId="6260A4BB" w:rsidR="00420C22" w:rsidRPr="004C3E3C" w:rsidRDefault="00CB7B23" w:rsidP="00303E08">
            <w:pPr>
              <w:rPr>
                <w:rFonts w:ascii="Arial" w:hAnsi="Arial" w:cs="Arial"/>
                <w:b w:val="0"/>
                <w:bCs w:val="0"/>
                <w:snapToGrid w:val="0"/>
                <w:color w:val="000000"/>
              </w:rPr>
            </w:pPr>
            <w:r w:rsidRPr="004C3E3C">
              <w:rPr>
                <w:rFonts w:ascii="Arial" w:hAnsi="Arial" w:cs="Arial"/>
                <w:b w:val="0"/>
                <w:bCs w:val="0"/>
                <w:snapToGrid w:val="0"/>
                <w:color w:val="000000"/>
              </w:rPr>
              <w:t>Essex County Council</w:t>
            </w:r>
          </w:p>
        </w:tc>
        <w:tc>
          <w:tcPr>
            <w:tcW w:w="1346" w:type="pct"/>
          </w:tcPr>
          <w:p w14:paraId="0E5DC7F6" w14:textId="77777777" w:rsidR="004C3E3C" w:rsidRPr="004C3E3C" w:rsidRDefault="00CB7B23" w:rsidP="004C3E3C">
            <w:pP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hd w:val="clear" w:color="auto" w:fill="FFFFFF"/>
              </w:rPr>
            </w:pPr>
            <w:r w:rsidRPr="004C3E3C">
              <w:rPr>
                <w:rStyle w:val="normaltextrun"/>
                <w:rFonts w:ascii="Arial" w:hAnsi="Arial" w:cs="Arial"/>
                <w:color w:val="000000"/>
                <w:shd w:val="clear" w:color="auto" w:fill="FFFFFF"/>
              </w:rPr>
              <w:t>County Hall, Market Road</w:t>
            </w:r>
            <w:r w:rsidR="004C3E3C" w:rsidRPr="004C3E3C">
              <w:rPr>
                <w:rStyle w:val="normaltextrun"/>
                <w:rFonts w:ascii="Arial" w:hAnsi="Arial" w:cs="Arial"/>
                <w:color w:val="000000"/>
                <w:shd w:val="clear" w:color="auto" w:fill="FFFFFF"/>
              </w:rPr>
              <w:t>,</w:t>
            </w:r>
          </w:p>
          <w:p w14:paraId="51E7ACE7" w14:textId="77777777" w:rsidR="004C3E3C" w:rsidRPr="004C3E3C" w:rsidRDefault="00CB7B23" w:rsidP="004C3E3C">
            <w:pP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hd w:val="clear" w:color="auto" w:fill="FFFFFF"/>
              </w:rPr>
            </w:pPr>
            <w:r w:rsidRPr="004C3E3C">
              <w:rPr>
                <w:rStyle w:val="normaltextrun"/>
                <w:rFonts w:ascii="Arial" w:hAnsi="Arial" w:cs="Arial"/>
                <w:color w:val="000000"/>
                <w:shd w:val="clear" w:color="auto" w:fill="FFFFFF"/>
              </w:rPr>
              <w:t>Chelmsford,</w:t>
            </w:r>
          </w:p>
          <w:p w14:paraId="02EB378F" w14:textId="0D640A31" w:rsidR="00420C22" w:rsidRPr="004C3E3C" w:rsidRDefault="00CB7B23" w:rsidP="004C3E3C">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sidRPr="004C3E3C">
              <w:rPr>
                <w:rStyle w:val="normaltextrun"/>
                <w:rFonts w:ascii="Arial" w:hAnsi="Arial" w:cs="Arial"/>
                <w:color w:val="000000"/>
                <w:shd w:val="clear" w:color="auto" w:fill="FFFFFF"/>
              </w:rPr>
              <w:t>CM1 1QH</w:t>
            </w:r>
            <w:r w:rsidRPr="004C3E3C">
              <w:rPr>
                <w:rStyle w:val="eop"/>
                <w:rFonts w:ascii="Arial" w:hAnsi="Arial" w:cs="Arial"/>
                <w:color w:val="000000"/>
                <w:shd w:val="clear" w:color="auto" w:fill="FFFFFF"/>
              </w:rPr>
              <w:t> </w:t>
            </w:r>
          </w:p>
        </w:tc>
        <w:tc>
          <w:tcPr>
            <w:tcW w:w="762" w:type="pct"/>
          </w:tcPr>
          <w:p w14:paraId="6A05A809" w14:textId="1648B522" w:rsidR="00420C22" w:rsidRPr="004C3E3C" w:rsidRDefault="00E6047F"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sidRPr="004C3E3C">
              <w:rPr>
                <w:rFonts w:ascii="Arial" w:hAnsi="Arial" w:cs="Arial"/>
                <w:snapToGrid w:val="0"/>
                <w:color w:val="000000"/>
              </w:rPr>
              <w:t>08457 430430</w:t>
            </w:r>
          </w:p>
        </w:tc>
        <w:tc>
          <w:tcPr>
            <w:tcW w:w="845" w:type="pct"/>
          </w:tcPr>
          <w:p w14:paraId="5A39BBE3" w14:textId="7920807C" w:rsidR="00420C22" w:rsidRPr="004C3E3C" w:rsidRDefault="00D93F7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hyperlink r:id="rId9" w:history="1">
              <w:r w:rsidR="00E6047F" w:rsidRPr="004C3E3C">
                <w:rPr>
                  <w:rStyle w:val="Hyperlink"/>
                  <w:rFonts w:ascii="Arial" w:hAnsi="Arial" w:cs="Arial"/>
                  <w:snapToGrid w:val="0"/>
                </w:rPr>
                <w:t>dpo@essex.gov.uk</w:t>
              </w:r>
            </w:hyperlink>
            <w:r w:rsidR="00E6047F" w:rsidRPr="004C3E3C">
              <w:rPr>
                <w:rFonts w:ascii="Arial" w:hAnsi="Arial" w:cs="Arial"/>
                <w:snapToGrid w:val="0"/>
                <w:color w:val="000000"/>
              </w:rPr>
              <w:t xml:space="preserve"> </w:t>
            </w:r>
          </w:p>
        </w:tc>
        <w:tc>
          <w:tcPr>
            <w:tcW w:w="543" w:type="pct"/>
          </w:tcPr>
          <w:p w14:paraId="41C8F396" w14:textId="6723794D" w:rsidR="00420C22" w:rsidRPr="004C3E3C" w:rsidRDefault="00CB7B2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sidRPr="004C3E3C">
              <w:rPr>
                <w:rFonts w:ascii="Arial" w:hAnsi="Arial" w:cs="Arial"/>
                <w:snapToGrid w:val="0"/>
                <w:color w:val="000000"/>
              </w:rPr>
              <w:t>Paul Turner</w:t>
            </w:r>
          </w:p>
        </w:tc>
        <w:tc>
          <w:tcPr>
            <w:cnfStyle w:val="000100000000" w:firstRow="0" w:lastRow="0" w:firstColumn="0" w:lastColumn="1" w:oddVBand="0" w:evenVBand="0" w:oddHBand="0" w:evenHBand="0" w:firstRowFirstColumn="0" w:firstRowLastColumn="0" w:lastRowFirstColumn="0" w:lastRowLastColumn="0"/>
            <w:tcW w:w="666" w:type="pct"/>
          </w:tcPr>
          <w:p w14:paraId="72A3D3EC" w14:textId="5B155E79" w:rsidR="00420C22" w:rsidRPr="004C3E3C" w:rsidRDefault="00CB7B23" w:rsidP="00303E08">
            <w:pPr>
              <w:rPr>
                <w:rFonts w:ascii="Arial" w:hAnsi="Arial" w:cs="Arial"/>
                <w:b w:val="0"/>
                <w:bCs w:val="0"/>
                <w:snapToGrid w:val="0"/>
                <w:color w:val="000000"/>
              </w:rPr>
            </w:pPr>
            <w:r w:rsidRPr="004C3E3C">
              <w:rPr>
                <w:rFonts w:ascii="Arial" w:hAnsi="Arial" w:cs="Arial"/>
                <w:b w:val="0"/>
                <w:bCs w:val="0"/>
                <w:snapToGrid w:val="0"/>
                <w:color w:val="000000"/>
              </w:rPr>
              <w:t>Z6034810</w:t>
            </w:r>
          </w:p>
        </w:tc>
      </w:tr>
      <w:tr w:rsidR="003E0CA8" w:rsidRPr="00766582" w14:paraId="0D0B940D" w14:textId="77777777" w:rsidTr="002755E4">
        <w:trPr>
          <w:trHeight w:val="145"/>
        </w:trPr>
        <w:tc>
          <w:tcPr>
            <w:cnfStyle w:val="001000000000" w:firstRow="0" w:lastRow="0" w:firstColumn="1" w:lastColumn="0" w:oddVBand="0" w:evenVBand="0" w:oddHBand="0" w:evenHBand="0" w:firstRowFirstColumn="0" w:firstRowLastColumn="0" w:lastRowFirstColumn="0" w:lastRowLastColumn="0"/>
            <w:tcW w:w="837" w:type="pct"/>
          </w:tcPr>
          <w:p w14:paraId="0E27B00A" w14:textId="52C048C3" w:rsidR="003E0CA8" w:rsidRPr="004C3E3C" w:rsidRDefault="004C3E3C" w:rsidP="003E0CA8">
            <w:pPr>
              <w:rPr>
                <w:rFonts w:ascii="Arial" w:hAnsi="Arial" w:cs="Arial"/>
                <w:b w:val="0"/>
                <w:bCs w:val="0"/>
                <w:snapToGrid w:val="0"/>
              </w:rPr>
            </w:pPr>
            <w:r w:rsidRPr="004C3E3C">
              <w:rPr>
                <w:rFonts w:ascii="Arial" w:hAnsi="Arial" w:cs="Arial"/>
                <w:b w:val="0"/>
                <w:bCs w:val="0"/>
                <w:snapToGrid w:val="0"/>
              </w:rPr>
              <w:t>Essex Police</w:t>
            </w:r>
            <w:r w:rsidR="00754C26">
              <w:rPr>
                <w:rFonts w:ascii="Arial" w:hAnsi="Arial" w:cs="Arial"/>
                <w:b w:val="0"/>
                <w:bCs w:val="0"/>
                <w:snapToGrid w:val="0"/>
              </w:rPr>
              <w:t xml:space="preserve"> Federation</w:t>
            </w:r>
          </w:p>
        </w:tc>
        <w:tc>
          <w:tcPr>
            <w:tcW w:w="1346" w:type="pct"/>
          </w:tcPr>
          <w:p w14:paraId="07A0FBC0" w14:textId="10841321" w:rsidR="004C3E3C" w:rsidRDefault="004C3E3C"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r w:rsidRPr="004C3E3C">
              <w:rPr>
                <w:rFonts w:ascii="Arial" w:hAnsi="Arial" w:cs="Arial"/>
                <w:snapToGrid w:val="0"/>
              </w:rPr>
              <w:t>Police Headquarters</w:t>
            </w:r>
            <w:r w:rsidR="002755E4">
              <w:rPr>
                <w:rFonts w:ascii="Arial" w:hAnsi="Arial" w:cs="Arial"/>
                <w:snapToGrid w:val="0"/>
              </w:rPr>
              <w:t xml:space="preserve">, </w:t>
            </w:r>
            <w:r w:rsidRPr="004C3E3C">
              <w:rPr>
                <w:rFonts w:ascii="Arial" w:hAnsi="Arial" w:cs="Arial"/>
                <w:snapToGrid w:val="0"/>
              </w:rPr>
              <w:t xml:space="preserve">Sandford Rd, </w:t>
            </w:r>
          </w:p>
          <w:p w14:paraId="721B94FA" w14:textId="77777777" w:rsidR="004C3E3C" w:rsidRDefault="004C3E3C"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r w:rsidRPr="004C3E3C">
              <w:rPr>
                <w:rFonts w:ascii="Arial" w:hAnsi="Arial" w:cs="Arial"/>
                <w:snapToGrid w:val="0"/>
              </w:rPr>
              <w:t>Springfield,</w:t>
            </w:r>
          </w:p>
          <w:p w14:paraId="44061057" w14:textId="77777777" w:rsidR="004C3E3C" w:rsidRDefault="004C3E3C"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r w:rsidRPr="004C3E3C">
              <w:rPr>
                <w:rFonts w:ascii="Arial" w:hAnsi="Arial" w:cs="Arial"/>
                <w:snapToGrid w:val="0"/>
              </w:rPr>
              <w:t>Chelmsford</w:t>
            </w:r>
          </w:p>
          <w:p w14:paraId="60061E4C" w14:textId="564C3124" w:rsidR="003E0CA8" w:rsidRPr="004C3E3C" w:rsidRDefault="004C3E3C"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r w:rsidRPr="004C3E3C">
              <w:rPr>
                <w:rFonts w:ascii="Arial" w:hAnsi="Arial" w:cs="Arial"/>
                <w:snapToGrid w:val="0"/>
              </w:rPr>
              <w:t>CM2 6DA</w:t>
            </w:r>
          </w:p>
        </w:tc>
        <w:tc>
          <w:tcPr>
            <w:tcW w:w="762" w:type="pct"/>
          </w:tcPr>
          <w:p w14:paraId="44EAFD9C" w14:textId="0B799395" w:rsidR="003E0CA8" w:rsidRPr="004C3E3C" w:rsidRDefault="004C3E3C"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sidRPr="004C3E3C">
              <w:rPr>
                <w:rFonts w:ascii="Arial" w:hAnsi="Arial" w:cs="Arial"/>
                <w:snapToGrid w:val="0"/>
                <w:color w:val="000000"/>
              </w:rPr>
              <w:t>01245 491491</w:t>
            </w:r>
          </w:p>
        </w:tc>
        <w:tc>
          <w:tcPr>
            <w:tcW w:w="845" w:type="pct"/>
          </w:tcPr>
          <w:p w14:paraId="4B94D5A5" w14:textId="7D1518EC" w:rsidR="003E0CA8" w:rsidRPr="004C3E3C" w:rsidRDefault="00D93F73"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hyperlink r:id="rId10" w:history="1">
              <w:r w:rsidR="004C3E3C" w:rsidRPr="004C3E3C">
                <w:rPr>
                  <w:rStyle w:val="Hyperlink"/>
                  <w:rFonts w:ascii="Arial" w:hAnsi="Arial" w:cs="Arial"/>
                  <w:shd w:val="clear" w:color="auto" w:fill="FFFFFF"/>
                </w:rPr>
                <w:t>dpo@essex.police.uk</w:t>
              </w:r>
            </w:hyperlink>
            <w:r w:rsidR="004C3E3C" w:rsidRPr="004C3E3C">
              <w:rPr>
                <w:rFonts w:ascii="Arial" w:hAnsi="Arial" w:cs="Arial"/>
                <w:color w:val="4D5156"/>
                <w:shd w:val="clear" w:color="auto" w:fill="FFFFFF"/>
              </w:rPr>
              <w:t xml:space="preserve"> </w:t>
            </w:r>
          </w:p>
        </w:tc>
        <w:tc>
          <w:tcPr>
            <w:tcW w:w="543" w:type="pct"/>
          </w:tcPr>
          <w:p w14:paraId="3DEEC669" w14:textId="53A77C34" w:rsidR="003E0CA8" w:rsidRPr="004C3E3C" w:rsidRDefault="003E0CA8"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p>
        </w:tc>
        <w:tc>
          <w:tcPr>
            <w:cnfStyle w:val="000100000000" w:firstRow="0" w:lastRow="0" w:firstColumn="0" w:lastColumn="1" w:oddVBand="0" w:evenVBand="0" w:oddHBand="0" w:evenHBand="0" w:firstRowFirstColumn="0" w:firstRowLastColumn="0" w:lastRowFirstColumn="0" w:lastRowLastColumn="0"/>
            <w:tcW w:w="666" w:type="pct"/>
          </w:tcPr>
          <w:p w14:paraId="3656B9AB" w14:textId="3791B666" w:rsidR="003E0CA8" w:rsidRPr="004C3E3C" w:rsidRDefault="00754C26" w:rsidP="003E0CA8">
            <w:pPr>
              <w:rPr>
                <w:rFonts w:ascii="Arial" w:hAnsi="Arial" w:cs="Arial"/>
                <w:b w:val="0"/>
                <w:bCs w:val="0"/>
                <w:snapToGrid w:val="0"/>
              </w:rPr>
            </w:pPr>
            <w:r w:rsidRPr="00754C26">
              <w:rPr>
                <w:rFonts w:ascii="Arial" w:hAnsi="Arial" w:cs="Arial"/>
                <w:b w:val="0"/>
                <w:bCs w:val="0"/>
                <w:snapToGrid w:val="0"/>
              </w:rPr>
              <w:t>Z4678769</w:t>
            </w:r>
          </w:p>
        </w:tc>
      </w:tr>
      <w:tr w:rsidR="003E0CA8" w:rsidRPr="00766582" w14:paraId="1BA889BC" w14:textId="77777777" w:rsidTr="002755E4">
        <w:trPr>
          <w:trHeight w:val="145"/>
        </w:trPr>
        <w:tc>
          <w:tcPr>
            <w:cnfStyle w:val="001000000000" w:firstRow="0" w:lastRow="0" w:firstColumn="1" w:lastColumn="0" w:oddVBand="0" w:evenVBand="0" w:oddHBand="0" w:evenHBand="0" w:firstRowFirstColumn="0" w:firstRowLastColumn="0" w:lastRowFirstColumn="0" w:lastRowLastColumn="0"/>
            <w:tcW w:w="837" w:type="pct"/>
          </w:tcPr>
          <w:p w14:paraId="04D9F5B5" w14:textId="7624DBF5" w:rsidR="003E0CA8" w:rsidRPr="00FB62B5" w:rsidRDefault="003E0CA8" w:rsidP="003E0CA8">
            <w:pPr>
              <w:rPr>
                <w:rFonts w:ascii="Arial" w:hAnsi="Arial" w:cs="Arial"/>
                <w:b w:val="0"/>
                <w:bCs w:val="0"/>
                <w:snapToGrid w:val="0"/>
              </w:rPr>
            </w:pPr>
          </w:p>
        </w:tc>
        <w:tc>
          <w:tcPr>
            <w:tcW w:w="1346" w:type="pct"/>
          </w:tcPr>
          <w:p w14:paraId="38B3CC23" w14:textId="0FF99DBC" w:rsidR="003E0CA8" w:rsidRPr="000D5739" w:rsidRDefault="003E0CA8"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p>
        </w:tc>
        <w:tc>
          <w:tcPr>
            <w:tcW w:w="762" w:type="pct"/>
          </w:tcPr>
          <w:p w14:paraId="64AB3B12" w14:textId="7CDCA6C8" w:rsidR="003E0CA8" w:rsidRPr="000D5739" w:rsidRDefault="003E0CA8"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845" w:type="pct"/>
          </w:tcPr>
          <w:p w14:paraId="18061202" w14:textId="21B376AE" w:rsidR="003E0CA8" w:rsidRPr="000D5739" w:rsidRDefault="003E0CA8"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p>
        </w:tc>
        <w:tc>
          <w:tcPr>
            <w:tcW w:w="543" w:type="pct"/>
          </w:tcPr>
          <w:p w14:paraId="3BEDA2DB" w14:textId="780CE4D3" w:rsidR="003E0CA8" w:rsidRPr="000D5739" w:rsidRDefault="003E0CA8"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66" w:type="pct"/>
          </w:tcPr>
          <w:p w14:paraId="268D7404" w14:textId="5B4AA3AF" w:rsidR="003E0CA8" w:rsidRPr="00FB62B5" w:rsidRDefault="003E0CA8" w:rsidP="003E0CA8">
            <w:pPr>
              <w:rPr>
                <w:rFonts w:ascii="Arial" w:hAnsi="Arial" w:cs="Arial"/>
                <w:b w:val="0"/>
                <w:bCs w:val="0"/>
                <w:snapToGrid w:val="0"/>
              </w:rPr>
            </w:pPr>
          </w:p>
        </w:tc>
      </w:tr>
      <w:tr w:rsidR="00BB0254" w:rsidRPr="00766582" w14:paraId="30A2D431" w14:textId="77777777" w:rsidTr="002755E4">
        <w:trPr>
          <w:trHeight w:val="145"/>
        </w:trPr>
        <w:tc>
          <w:tcPr>
            <w:cnfStyle w:val="001000000000" w:firstRow="0" w:lastRow="0" w:firstColumn="1" w:lastColumn="0" w:oddVBand="0" w:evenVBand="0" w:oddHBand="0" w:evenHBand="0" w:firstRowFirstColumn="0" w:firstRowLastColumn="0" w:lastRowFirstColumn="0" w:lastRowLastColumn="0"/>
            <w:tcW w:w="837" w:type="pct"/>
          </w:tcPr>
          <w:p w14:paraId="36219300" w14:textId="77777777" w:rsidR="00BB0254" w:rsidRPr="00FB62B5" w:rsidRDefault="00BB0254" w:rsidP="003E0CA8">
            <w:pPr>
              <w:rPr>
                <w:rFonts w:ascii="Arial" w:hAnsi="Arial" w:cs="Arial"/>
                <w:b w:val="0"/>
                <w:bCs w:val="0"/>
                <w:snapToGrid w:val="0"/>
              </w:rPr>
            </w:pPr>
          </w:p>
        </w:tc>
        <w:tc>
          <w:tcPr>
            <w:tcW w:w="1346" w:type="pct"/>
          </w:tcPr>
          <w:p w14:paraId="41114722" w14:textId="77777777" w:rsidR="00BB0254" w:rsidRPr="000D5739" w:rsidRDefault="00BB0254"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p>
        </w:tc>
        <w:tc>
          <w:tcPr>
            <w:tcW w:w="762" w:type="pct"/>
          </w:tcPr>
          <w:p w14:paraId="4EE2BEEA" w14:textId="77777777" w:rsidR="00BB0254" w:rsidRPr="000D5739" w:rsidRDefault="00BB0254"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845" w:type="pct"/>
          </w:tcPr>
          <w:p w14:paraId="6BC2EF7F" w14:textId="77777777" w:rsidR="00BB0254" w:rsidRPr="000D5739" w:rsidRDefault="00BB0254"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p>
        </w:tc>
        <w:tc>
          <w:tcPr>
            <w:tcW w:w="543" w:type="pct"/>
          </w:tcPr>
          <w:p w14:paraId="306AC8D5" w14:textId="77777777" w:rsidR="00BB0254" w:rsidRPr="000D5739" w:rsidRDefault="00BB0254"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66" w:type="pct"/>
          </w:tcPr>
          <w:p w14:paraId="0BA76A39" w14:textId="77777777" w:rsidR="00BB0254" w:rsidRPr="00FB62B5" w:rsidRDefault="00BB0254" w:rsidP="003E0CA8">
            <w:pPr>
              <w:rPr>
                <w:rFonts w:ascii="Arial" w:hAnsi="Arial" w:cs="Arial"/>
                <w:b w:val="0"/>
                <w:bCs w:val="0"/>
                <w:snapToGrid w:val="0"/>
              </w:rPr>
            </w:pPr>
          </w:p>
        </w:tc>
      </w:tr>
      <w:tr w:rsidR="00BB0254" w:rsidRPr="00766582" w14:paraId="6A0486F9" w14:textId="77777777" w:rsidTr="002755E4">
        <w:trPr>
          <w:trHeight w:val="145"/>
        </w:trPr>
        <w:tc>
          <w:tcPr>
            <w:cnfStyle w:val="001000000000" w:firstRow="0" w:lastRow="0" w:firstColumn="1" w:lastColumn="0" w:oddVBand="0" w:evenVBand="0" w:oddHBand="0" w:evenHBand="0" w:firstRowFirstColumn="0" w:firstRowLastColumn="0" w:lastRowFirstColumn="0" w:lastRowLastColumn="0"/>
            <w:tcW w:w="837" w:type="pct"/>
          </w:tcPr>
          <w:p w14:paraId="71B31A37" w14:textId="77777777" w:rsidR="00BB0254" w:rsidRPr="00FB62B5" w:rsidRDefault="00BB0254" w:rsidP="003E0CA8">
            <w:pPr>
              <w:rPr>
                <w:rFonts w:ascii="Arial" w:hAnsi="Arial" w:cs="Arial"/>
                <w:b w:val="0"/>
                <w:bCs w:val="0"/>
                <w:snapToGrid w:val="0"/>
              </w:rPr>
            </w:pPr>
          </w:p>
        </w:tc>
        <w:tc>
          <w:tcPr>
            <w:tcW w:w="1346" w:type="pct"/>
          </w:tcPr>
          <w:p w14:paraId="7F019594" w14:textId="77777777" w:rsidR="00BB0254" w:rsidRPr="000D5739" w:rsidRDefault="00BB0254"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p>
        </w:tc>
        <w:tc>
          <w:tcPr>
            <w:tcW w:w="762" w:type="pct"/>
          </w:tcPr>
          <w:p w14:paraId="7AD45AA7" w14:textId="77777777" w:rsidR="00BB0254" w:rsidRPr="000D5739" w:rsidRDefault="00BB0254"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845" w:type="pct"/>
          </w:tcPr>
          <w:p w14:paraId="3FA6BDAB" w14:textId="77777777" w:rsidR="00BB0254" w:rsidRPr="000D5739" w:rsidRDefault="00BB0254"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p>
        </w:tc>
        <w:tc>
          <w:tcPr>
            <w:tcW w:w="543" w:type="pct"/>
          </w:tcPr>
          <w:p w14:paraId="7AC70C7A" w14:textId="77777777" w:rsidR="00BB0254" w:rsidRPr="000D5739" w:rsidRDefault="00BB0254"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66" w:type="pct"/>
          </w:tcPr>
          <w:p w14:paraId="4136AFD6" w14:textId="77777777" w:rsidR="00BB0254" w:rsidRPr="00FB62B5" w:rsidRDefault="00BB0254" w:rsidP="003E0CA8">
            <w:pPr>
              <w:rPr>
                <w:rFonts w:ascii="Arial" w:hAnsi="Arial" w:cs="Arial"/>
                <w:b w:val="0"/>
                <w:bCs w:val="0"/>
                <w:snapToGrid w:val="0"/>
              </w:rPr>
            </w:pPr>
          </w:p>
        </w:tc>
      </w:tr>
      <w:tr w:rsidR="00BB0254" w:rsidRPr="00766582" w14:paraId="2C5EEACA" w14:textId="77777777" w:rsidTr="002755E4">
        <w:trPr>
          <w:trHeight w:val="145"/>
        </w:trPr>
        <w:tc>
          <w:tcPr>
            <w:cnfStyle w:val="001000000000" w:firstRow="0" w:lastRow="0" w:firstColumn="1" w:lastColumn="0" w:oddVBand="0" w:evenVBand="0" w:oddHBand="0" w:evenHBand="0" w:firstRowFirstColumn="0" w:firstRowLastColumn="0" w:lastRowFirstColumn="0" w:lastRowLastColumn="0"/>
            <w:tcW w:w="837" w:type="pct"/>
          </w:tcPr>
          <w:p w14:paraId="6EC84238" w14:textId="77777777" w:rsidR="00BB0254" w:rsidRPr="00FB62B5" w:rsidRDefault="00BB0254" w:rsidP="003E0CA8">
            <w:pPr>
              <w:rPr>
                <w:rFonts w:ascii="Arial" w:hAnsi="Arial" w:cs="Arial"/>
                <w:b w:val="0"/>
                <w:bCs w:val="0"/>
                <w:snapToGrid w:val="0"/>
              </w:rPr>
            </w:pPr>
          </w:p>
        </w:tc>
        <w:tc>
          <w:tcPr>
            <w:tcW w:w="1346" w:type="pct"/>
          </w:tcPr>
          <w:p w14:paraId="13A142AD" w14:textId="77777777" w:rsidR="00BB0254" w:rsidRPr="000D5739" w:rsidRDefault="00BB0254"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p>
        </w:tc>
        <w:tc>
          <w:tcPr>
            <w:tcW w:w="762" w:type="pct"/>
          </w:tcPr>
          <w:p w14:paraId="2C87A2B8" w14:textId="77777777" w:rsidR="00BB0254" w:rsidRPr="000D5739" w:rsidRDefault="00BB0254"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845" w:type="pct"/>
          </w:tcPr>
          <w:p w14:paraId="6A7A2556" w14:textId="77777777" w:rsidR="00BB0254" w:rsidRPr="000D5739" w:rsidRDefault="00BB0254"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p>
        </w:tc>
        <w:tc>
          <w:tcPr>
            <w:tcW w:w="543" w:type="pct"/>
          </w:tcPr>
          <w:p w14:paraId="6AF752CB" w14:textId="77777777" w:rsidR="00BB0254" w:rsidRPr="000D5739" w:rsidRDefault="00BB0254"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66" w:type="pct"/>
          </w:tcPr>
          <w:p w14:paraId="2D302DEF" w14:textId="77777777" w:rsidR="00BB0254" w:rsidRPr="00FB62B5" w:rsidRDefault="00BB0254" w:rsidP="003E0CA8">
            <w:pPr>
              <w:rPr>
                <w:rFonts w:ascii="Arial" w:hAnsi="Arial" w:cs="Arial"/>
                <w:b w:val="0"/>
                <w:bCs w:val="0"/>
                <w:snapToGrid w:val="0"/>
              </w:rPr>
            </w:pPr>
          </w:p>
        </w:tc>
      </w:tr>
      <w:tr w:rsidR="00BB0254" w:rsidRPr="00766582" w14:paraId="618AEDB7" w14:textId="77777777" w:rsidTr="002755E4">
        <w:trPr>
          <w:trHeight w:val="145"/>
        </w:trPr>
        <w:tc>
          <w:tcPr>
            <w:cnfStyle w:val="001000000000" w:firstRow="0" w:lastRow="0" w:firstColumn="1" w:lastColumn="0" w:oddVBand="0" w:evenVBand="0" w:oddHBand="0" w:evenHBand="0" w:firstRowFirstColumn="0" w:firstRowLastColumn="0" w:lastRowFirstColumn="0" w:lastRowLastColumn="0"/>
            <w:tcW w:w="837" w:type="pct"/>
          </w:tcPr>
          <w:p w14:paraId="49C64317" w14:textId="77777777" w:rsidR="00BB0254" w:rsidRPr="00FB62B5" w:rsidRDefault="00BB0254" w:rsidP="003E0CA8">
            <w:pPr>
              <w:rPr>
                <w:rFonts w:ascii="Arial" w:hAnsi="Arial" w:cs="Arial"/>
                <w:b w:val="0"/>
                <w:bCs w:val="0"/>
                <w:snapToGrid w:val="0"/>
              </w:rPr>
            </w:pPr>
          </w:p>
        </w:tc>
        <w:tc>
          <w:tcPr>
            <w:tcW w:w="1346" w:type="pct"/>
          </w:tcPr>
          <w:p w14:paraId="5608A943" w14:textId="77777777" w:rsidR="00BB0254" w:rsidRPr="000D5739" w:rsidRDefault="00BB0254"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p>
        </w:tc>
        <w:tc>
          <w:tcPr>
            <w:tcW w:w="762" w:type="pct"/>
          </w:tcPr>
          <w:p w14:paraId="25525C5D" w14:textId="77777777" w:rsidR="00BB0254" w:rsidRPr="000D5739" w:rsidRDefault="00BB0254"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845" w:type="pct"/>
          </w:tcPr>
          <w:p w14:paraId="63AE1A46" w14:textId="77777777" w:rsidR="00BB0254" w:rsidRPr="000D5739" w:rsidRDefault="00BB0254"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p>
        </w:tc>
        <w:tc>
          <w:tcPr>
            <w:tcW w:w="543" w:type="pct"/>
          </w:tcPr>
          <w:p w14:paraId="2932DC01" w14:textId="77777777" w:rsidR="00BB0254" w:rsidRPr="000D5739" w:rsidRDefault="00BB0254"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66" w:type="pct"/>
          </w:tcPr>
          <w:p w14:paraId="1F2ECD69" w14:textId="77777777" w:rsidR="00BB0254" w:rsidRPr="00FB62B5" w:rsidRDefault="00BB0254" w:rsidP="003E0CA8">
            <w:pPr>
              <w:rPr>
                <w:rFonts w:ascii="Arial" w:hAnsi="Arial" w:cs="Arial"/>
                <w:b w:val="0"/>
                <w:bCs w:val="0"/>
                <w:snapToGrid w:val="0"/>
              </w:rPr>
            </w:pPr>
          </w:p>
        </w:tc>
      </w:tr>
      <w:tr w:rsidR="003E0CA8" w:rsidRPr="00766582" w14:paraId="7C10521F" w14:textId="77777777" w:rsidTr="002755E4">
        <w:trPr>
          <w:cnfStyle w:val="010000000000" w:firstRow="0" w:lastRow="1"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37" w:type="pct"/>
          </w:tcPr>
          <w:p w14:paraId="367F5775" w14:textId="77777777" w:rsidR="003E0CA8" w:rsidRPr="00766582" w:rsidRDefault="003E0CA8" w:rsidP="003E0CA8">
            <w:pPr>
              <w:rPr>
                <w:rFonts w:ascii="Arial" w:hAnsi="Arial" w:cs="Arial"/>
                <w:snapToGrid w:val="0"/>
                <w:color w:val="000000"/>
              </w:rPr>
            </w:pPr>
          </w:p>
        </w:tc>
        <w:tc>
          <w:tcPr>
            <w:tcW w:w="1346" w:type="pct"/>
          </w:tcPr>
          <w:p w14:paraId="4E4AEAB0"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762" w:type="pct"/>
          </w:tcPr>
          <w:p w14:paraId="2B1A41D9"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845" w:type="pct"/>
          </w:tcPr>
          <w:p w14:paraId="295CE87E"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543" w:type="pct"/>
          </w:tcPr>
          <w:p w14:paraId="6C4FE843"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66" w:type="pct"/>
          </w:tcPr>
          <w:p w14:paraId="508E3EE9" w14:textId="77777777" w:rsidR="003E0CA8" w:rsidRPr="00766582" w:rsidRDefault="003E0CA8" w:rsidP="003E0CA8">
            <w:pPr>
              <w:rPr>
                <w:rFonts w:ascii="Arial" w:hAnsi="Arial" w:cs="Arial"/>
                <w:snapToGrid w:val="0"/>
                <w:color w:val="000000"/>
              </w:rPr>
            </w:pPr>
          </w:p>
        </w:tc>
      </w:tr>
    </w:tbl>
    <w:p w14:paraId="46BA5811" w14:textId="77777777" w:rsidR="00754C26" w:rsidRDefault="00754C26" w:rsidP="004F66DD">
      <w:pPr>
        <w:spacing w:after="0"/>
        <w:rPr>
          <w:rFonts w:ascii="Arial" w:hAnsi="Arial" w:cs="Arial"/>
          <w:b/>
          <w:bCs/>
        </w:rPr>
      </w:pPr>
    </w:p>
    <w:p w14:paraId="7D5B2240" w14:textId="77777777" w:rsidR="00754C26" w:rsidRDefault="00754C26" w:rsidP="004F66DD">
      <w:pPr>
        <w:spacing w:after="0"/>
        <w:rPr>
          <w:rFonts w:ascii="Arial" w:hAnsi="Arial" w:cs="Arial"/>
          <w:b/>
          <w:bCs/>
        </w:rPr>
      </w:pPr>
    </w:p>
    <w:p w14:paraId="61875955" w14:textId="75D166A1" w:rsidR="004429AC" w:rsidRPr="004F66DD" w:rsidRDefault="00DE6587" w:rsidP="004F66DD">
      <w:pPr>
        <w:spacing w:after="0"/>
        <w:rPr>
          <w:rFonts w:ascii="Arial" w:hAnsi="Arial" w:cs="Arial"/>
          <w:b/>
          <w:bCs/>
        </w:rPr>
      </w:pPr>
      <w:r w:rsidRPr="004F66DD">
        <w:rPr>
          <w:rFonts w:ascii="Arial" w:hAnsi="Arial" w:cs="Arial"/>
          <w:b/>
          <w:bCs/>
        </w:rPr>
        <w:t>Version Control</w:t>
      </w:r>
    </w:p>
    <w:tbl>
      <w:tblPr>
        <w:tblStyle w:val="TableGridLight"/>
        <w:tblW w:w="5000" w:type="pct"/>
        <w:tblLook w:val="01E0" w:firstRow="1" w:lastRow="1" w:firstColumn="1" w:lastColumn="1" w:noHBand="0" w:noVBand="0"/>
      </w:tblPr>
      <w:tblGrid>
        <w:gridCol w:w="5523"/>
        <w:gridCol w:w="8425"/>
      </w:tblGrid>
      <w:tr w:rsidR="00BE723F" w:rsidRPr="00766582" w14:paraId="39648039" w14:textId="77777777" w:rsidTr="007D3DE4">
        <w:tc>
          <w:tcPr>
            <w:tcW w:w="1980" w:type="pct"/>
          </w:tcPr>
          <w:p w14:paraId="3077EDF4" w14:textId="3E66694E"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Date </w:t>
            </w:r>
            <w:r w:rsidR="002D359A">
              <w:rPr>
                <w:rFonts w:ascii="Arial" w:hAnsi="Arial" w:cs="Arial"/>
                <w:bCs/>
                <w:snapToGrid w:val="0"/>
                <w:color w:val="000000"/>
              </w:rPr>
              <w:t>Protocol</w:t>
            </w:r>
            <w:r w:rsidRPr="002D359A">
              <w:rPr>
                <w:rFonts w:ascii="Arial" w:hAnsi="Arial" w:cs="Arial"/>
                <w:bCs/>
                <w:snapToGrid w:val="0"/>
                <w:color w:val="000000"/>
              </w:rPr>
              <w:t xml:space="preserve"> comes into force</w:t>
            </w:r>
          </w:p>
        </w:tc>
        <w:tc>
          <w:tcPr>
            <w:tcW w:w="3020" w:type="pct"/>
          </w:tcPr>
          <w:p w14:paraId="03F06BCE" w14:textId="738A5CB8" w:rsidR="00BE723F" w:rsidRPr="00766582" w:rsidRDefault="00004EA4" w:rsidP="00BB0EDF">
            <w:pPr>
              <w:rPr>
                <w:rFonts w:ascii="Arial" w:hAnsi="Arial" w:cs="Arial"/>
                <w:snapToGrid w:val="0"/>
                <w:color w:val="000000"/>
              </w:rPr>
            </w:pPr>
            <w:r>
              <w:rPr>
                <w:rFonts w:ascii="Arial" w:hAnsi="Arial" w:cs="Arial"/>
                <w:snapToGrid w:val="0"/>
                <w:color w:val="000000"/>
              </w:rPr>
              <w:t>01/12/2022</w:t>
            </w:r>
          </w:p>
        </w:tc>
      </w:tr>
      <w:tr w:rsidR="00BE723F" w:rsidRPr="00766582" w14:paraId="22EC4A84" w14:textId="77777777" w:rsidTr="007D3DE4">
        <w:tc>
          <w:tcPr>
            <w:tcW w:w="1980" w:type="pct"/>
          </w:tcPr>
          <w:p w14:paraId="5F97E1FF" w14:textId="55109251"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Date of </w:t>
            </w:r>
            <w:r w:rsidR="00795680">
              <w:rPr>
                <w:rFonts w:ascii="Arial" w:hAnsi="Arial" w:cs="Arial"/>
                <w:bCs/>
                <w:snapToGrid w:val="0"/>
                <w:color w:val="000000"/>
              </w:rPr>
              <w:t xml:space="preserve">next </w:t>
            </w:r>
            <w:r w:rsidR="002D359A">
              <w:rPr>
                <w:rFonts w:ascii="Arial" w:hAnsi="Arial" w:cs="Arial"/>
                <w:bCs/>
                <w:snapToGrid w:val="0"/>
                <w:color w:val="000000"/>
              </w:rPr>
              <w:t>Protocol</w:t>
            </w:r>
            <w:r w:rsidRPr="002D359A">
              <w:rPr>
                <w:rFonts w:ascii="Arial" w:hAnsi="Arial" w:cs="Arial"/>
                <w:bCs/>
                <w:snapToGrid w:val="0"/>
                <w:color w:val="000000"/>
              </w:rPr>
              <w:t xml:space="preserve"> review</w:t>
            </w:r>
          </w:p>
        </w:tc>
        <w:tc>
          <w:tcPr>
            <w:tcW w:w="3020" w:type="pct"/>
          </w:tcPr>
          <w:p w14:paraId="60C5E4ED" w14:textId="52B83536" w:rsidR="00BE723F" w:rsidRPr="00766582" w:rsidRDefault="00004EA4" w:rsidP="00BB0EDF">
            <w:pPr>
              <w:rPr>
                <w:rFonts w:ascii="Arial" w:hAnsi="Arial" w:cs="Arial"/>
                <w:snapToGrid w:val="0"/>
                <w:color w:val="000000"/>
              </w:rPr>
            </w:pPr>
            <w:r>
              <w:rPr>
                <w:rFonts w:ascii="Arial" w:hAnsi="Arial" w:cs="Arial"/>
                <w:snapToGrid w:val="0"/>
                <w:color w:val="000000"/>
              </w:rPr>
              <w:t>31/11/2023</w:t>
            </w:r>
          </w:p>
        </w:tc>
      </w:tr>
      <w:tr w:rsidR="00BE723F" w:rsidRPr="00766582" w14:paraId="2E6477CC" w14:textId="77777777" w:rsidTr="007D3DE4">
        <w:tc>
          <w:tcPr>
            <w:tcW w:w="1980" w:type="pct"/>
          </w:tcPr>
          <w:p w14:paraId="5DF36B70" w14:textId="2A78D42E" w:rsidR="00BE723F" w:rsidRPr="004C3E3C" w:rsidRDefault="002D359A" w:rsidP="00BB0EDF">
            <w:pPr>
              <w:rPr>
                <w:rFonts w:ascii="Arial" w:hAnsi="Arial" w:cs="Arial"/>
                <w:bCs/>
                <w:snapToGrid w:val="0"/>
                <w:color w:val="000000"/>
              </w:rPr>
            </w:pPr>
            <w:r w:rsidRPr="004C3E3C">
              <w:rPr>
                <w:rFonts w:ascii="Arial" w:hAnsi="Arial" w:cs="Arial"/>
                <w:bCs/>
                <w:snapToGrid w:val="0"/>
                <w:color w:val="000000"/>
              </w:rPr>
              <w:t>Protocol</w:t>
            </w:r>
            <w:r w:rsidR="00BE723F" w:rsidRPr="004C3E3C">
              <w:rPr>
                <w:rFonts w:ascii="Arial" w:hAnsi="Arial" w:cs="Arial"/>
                <w:bCs/>
                <w:snapToGrid w:val="0"/>
                <w:color w:val="000000"/>
              </w:rPr>
              <w:t xml:space="preserve"> </w:t>
            </w:r>
            <w:r w:rsidRPr="004C3E3C">
              <w:rPr>
                <w:rFonts w:ascii="Arial" w:hAnsi="Arial" w:cs="Arial"/>
                <w:bCs/>
                <w:snapToGrid w:val="0"/>
                <w:color w:val="000000"/>
              </w:rPr>
              <w:t xml:space="preserve">Lead </w:t>
            </w:r>
            <w:r w:rsidR="00BE723F" w:rsidRPr="004C3E3C">
              <w:rPr>
                <w:rFonts w:ascii="Arial" w:hAnsi="Arial" w:cs="Arial"/>
                <w:bCs/>
                <w:snapToGrid w:val="0"/>
                <w:color w:val="000000"/>
              </w:rPr>
              <w:t>Organisation</w:t>
            </w:r>
          </w:p>
        </w:tc>
        <w:tc>
          <w:tcPr>
            <w:tcW w:w="3020" w:type="pct"/>
          </w:tcPr>
          <w:p w14:paraId="5E6D9E73" w14:textId="44663557" w:rsidR="00BE723F" w:rsidRPr="00766582" w:rsidRDefault="00C76EDB" w:rsidP="00BB0EDF">
            <w:pPr>
              <w:rPr>
                <w:rFonts w:ascii="Arial" w:hAnsi="Arial" w:cs="Arial"/>
                <w:snapToGrid w:val="0"/>
                <w:color w:val="000000"/>
              </w:rPr>
            </w:pPr>
            <w:r>
              <w:rPr>
                <w:rFonts w:ascii="Arial" w:hAnsi="Arial" w:cs="Arial"/>
                <w:snapToGrid w:val="0"/>
                <w:color w:val="000000"/>
              </w:rPr>
              <w:t>Essex County Council</w:t>
            </w:r>
          </w:p>
        </w:tc>
      </w:tr>
      <w:tr w:rsidR="00BE723F" w:rsidRPr="00766582" w14:paraId="61BD1B58" w14:textId="77777777" w:rsidTr="007D3DE4">
        <w:tc>
          <w:tcPr>
            <w:tcW w:w="1980" w:type="pct"/>
          </w:tcPr>
          <w:p w14:paraId="5F5494AA" w14:textId="6ECF71CB" w:rsidR="00BE723F" w:rsidRPr="002D359A" w:rsidRDefault="002D359A" w:rsidP="00BB0EDF">
            <w:pPr>
              <w:rPr>
                <w:rFonts w:ascii="Arial" w:hAnsi="Arial" w:cs="Arial"/>
                <w:bCs/>
                <w:snapToGrid w:val="0"/>
                <w:color w:val="000000"/>
              </w:rPr>
            </w:pPr>
            <w:r>
              <w:rPr>
                <w:rFonts w:ascii="Arial" w:hAnsi="Arial" w:cs="Arial"/>
                <w:bCs/>
                <w:snapToGrid w:val="0"/>
                <w:color w:val="000000"/>
              </w:rPr>
              <w:t>Protocol</w:t>
            </w:r>
            <w:r w:rsidR="00BE723F" w:rsidRPr="002D359A">
              <w:rPr>
                <w:rFonts w:ascii="Arial" w:hAnsi="Arial" w:cs="Arial"/>
                <w:bCs/>
                <w:snapToGrid w:val="0"/>
                <w:color w:val="000000"/>
              </w:rPr>
              <w:t xml:space="preserve"> drawn up by (Author(s))</w:t>
            </w:r>
          </w:p>
        </w:tc>
        <w:tc>
          <w:tcPr>
            <w:tcW w:w="3020" w:type="pct"/>
          </w:tcPr>
          <w:p w14:paraId="4AD82981" w14:textId="06EFFD68" w:rsidR="00BE723F" w:rsidRPr="00766582" w:rsidRDefault="00C76EDB" w:rsidP="00BB0EDF">
            <w:pPr>
              <w:rPr>
                <w:rFonts w:ascii="Arial" w:hAnsi="Arial" w:cs="Arial"/>
                <w:snapToGrid w:val="0"/>
                <w:color w:val="000000"/>
              </w:rPr>
            </w:pPr>
            <w:r>
              <w:rPr>
                <w:rFonts w:ascii="Arial" w:hAnsi="Arial" w:cs="Arial"/>
                <w:snapToGrid w:val="0"/>
                <w:color w:val="000000"/>
              </w:rPr>
              <w:t>Tom MacGregor</w:t>
            </w:r>
          </w:p>
        </w:tc>
      </w:tr>
      <w:tr w:rsidR="00BE723F" w:rsidRPr="00766582" w14:paraId="740732CC" w14:textId="77777777" w:rsidTr="007D3DE4">
        <w:trPr>
          <w:trHeight w:val="256"/>
        </w:trPr>
        <w:tc>
          <w:tcPr>
            <w:tcW w:w="1980" w:type="pct"/>
          </w:tcPr>
          <w:p w14:paraId="2ECEE4DF" w14:textId="58527935"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Status– DRAFT/FOR APPROVAL/APPROVED</w:t>
            </w:r>
          </w:p>
        </w:tc>
        <w:tc>
          <w:tcPr>
            <w:tcW w:w="3020" w:type="pct"/>
          </w:tcPr>
          <w:p w14:paraId="522F1A0C" w14:textId="265C9085" w:rsidR="00BE723F" w:rsidRPr="00766582" w:rsidRDefault="001B071B" w:rsidP="00BB0EDF">
            <w:pPr>
              <w:rPr>
                <w:rFonts w:ascii="Arial" w:hAnsi="Arial" w:cs="Arial"/>
                <w:snapToGrid w:val="0"/>
                <w:color w:val="000000"/>
              </w:rPr>
            </w:pPr>
            <w:r>
              <w:rPr>
                <w:rFonts w:ascii="Arial" w:hAnsi="Arial" w:cs="Arial"/>
                <w:snapToGrid w:val="0"/>
                <w:color w:val="000000"/>
              </w:rPr>
              <w:t>APPROVED</w:t>
            </w:r>
          </w:p>
        </w:tc>
      </w:tr>
      <w:tr w:rsidR="00BE723F" w:rsidRPr="00766582" w14:paraId="0E17A474" w14:textId="77777777" w:rsidTr="007D3DE4">
        <w:trPr>
          <w:trHeight w:val="218"/>
        </w:trPr>
        <w:tc>
          <w:tcPr>
            <w:tcW w:w="1980" w:type="pct"/>
          </w:tcPr>
          <w:p w14:paraId="5334A04A" w14:textId="77777777"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Version </w:t>
            </w:r>
          </w:p>
        </w:tc>
        <w:tc>
          <w:tcPr>
            <w:tcW w:w="3020" w:type="pct"/>
          </w:tcPr>
          <w:p w14:paraId="24F60B2E" w14:textId="024E22B8" w:rsidR="00BE723F" w:rsidRPr="00766582" w:rsidRDefault="004C3E3C" w:rsidP="00BB0EDF">
            <w:pPr>
              <w:rPr>
                <w:rFonts w:ascii="Arial" w:hAnsi="Arial" w:cs="Arial"/>
                <w:snapToGrid w:val="0"/>
                <w:color w:val="000000"/>
              </w:rPr>
            </w:pPr>
            <w:r>
              <w:rPr>
                <w:rFonts w:ascii="Arial" w:hAnsi="Arial" w:cs="Arial"/>
                <w:snapToGrid w:val="0"/>
                <w:color w:val="000000"/>
              </w:rPr>
              <w:t>1.0</w:t>
            </w:r>
          </w:p>
        </w:tc>
      </w:tr>
    </w:tbl>
    <w:p w14:paraId="6A634130" w14:textId="77777777" w:rsidR="00DE6587" w:rsidRDefault="00DE6587"/>
    <w:p w14:paraId="342918FF" w14:textId="77777777" w:rsidR="002755E4" w:rsidRDefault="002755E4" w:rsidP="00333A42">
      <w:pPr>
        <w:spacing w:after="0" w:line="240" w:lineRule="auto"/>
        <w:jc w:val="both"/>
        <w:rPr>
          <w:rFonts w:ascii="Arial" w:hAnsi="Arial" w:cs="Arial"/>
          <w:b/>
          <w:bCs/>
          <w:color w:val="003399"/>
          <w:sz w:val="40"/>
          <w:szCs w:val="40"/>
        </w:rPr>
      </w:pPr>
    </w:p>
    <w:p w14:paraId="637805D2" w14:textId="77777777" w:rsidR="00333A42" w:rsidRPr="00D5734E" w:rsidRDefault="00333A42" w:rsidP="00333A42">
      <w:pPr>
        <w:spacing w:after="0" w:line="240" w:lineRule="auto"/>
        <w:jc w:val="both"/>
        <w:rPr>
          <w:rFonts w:ascii="Arial" w:hAnsi="Arial" w:cs="Arial"/>
          <w:sz w:val="18"/>
          <w:szCs w:val="24"/>
        </w:rPr>
      </w:pPr>
    </w:p>
    <w:p w14:paraId="44F98A2A" w14:textId="77777777"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Information Sharing Protocol is designed to ensure that information is shared in a way that is fair, </w:t>
      </w:r>
      <w:r w:rsidRPr="008C4928">
        <w:rPr>
          <w:rFonts w:ascii="Arial" w:hAnsi="Arial" w:cs="Arial"/>
          <w:sz w:val="24"/>
          <w:szCs w:val="24"/>
        </w:rPr>
        <w:t>transparent and in line with the rights</w:t>
      </w:r>
      <w:r>
        <w:rPr>
          <w:rFonts w:ascii="Arial" w:hAnsi="Arial" w:cs="Arial"/>
          <w:sz w:val="24"/>
          <w:szCs w:val="24"/>
        </w:rPr>
        <w:t xml:space="preserve"> and expectations of the people </w:t>
      </w:r>
      <w:r w:rsidRPr="008C4928">
        <w:rPr>
          <w:rFonts w:ascii="Arial" w:hAnsi="Arial" w:cs="Arial"/>
          <w:sz w:val="24"/>
          <w:szCs w:val="24"/>
        </w:rPr>
        <w:t xml:space="preserve">whose information you are sharing. </w:t>
      </w:r>
    </w:p>
    <w:p w14:paraId="463F29E8"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5EF4DB5E" w14:textId="6DA93110"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protocol will help you to identify </w:t>
      </w:r>
      <w:r w:rsidRPr="008C4928">
        <w:rPr>
          <w:rFonts w:ascii="Arial" w:hAnsi="Arial" w:cs="Arial"/>
          <w:sz w:val="24"/>
          <w:szCs w:val="24"/>
        </w:rPr>
        <w:t>the issues you need to consider</w:t>
      </w:r>
      <w:r>
        <w:rPr>
          <w:rFonts w:ascii="Arial" w:hAnsi="Arial" w:cs="Arial"/>
          <w:sz w:val="24"/>
          <w:szCs w:val="24"/>
        </w:rPr>
        <w:t xml:space="preserve"> when deciding whether to share </w:t>
      </w:r>
      <w:r w:rsidRPr="008C4928">
        <w:rPr>
          <w:rFonts w:ascii="Arial" w:hAnsi="Arial" w:cs="Arial"/>
          <w:sz w:val="24"/>
          <w:szCs w:val="24"/>
        </w:rPr>
        <w:t>personal data. It should give you confidence to share personal data</w:t>
      </w:r>
      <w:r w:rsidR="003D1BCC">
        <w:rPr>
          <w:rFonts w:ascii="Arial" w:hAnsi="Arial" w:cs="Arial"/>
          <w:sz w:val="24"/>
          <w:szCs w:val="24"/>
        </w:rPr>
        <w:t xml:space="preserve"> </w:t>
      </w:r>
      <w:r w:rsidRPr="517037B7">
        <w:rPr>
          <w:rFonts w:ascii="Arial" w:hAnsi="Arial" w:cs="Arial"/>
          <w:sz w:val="24"/>
          <w:szCs w:val="24"/>
        </w:rPr>
        <w:t xml:space="preserve">when it is appropriate to do </w:t>
      </w:r>
      <w:r w:rsidR="1FE476B2" w:rsidRPr="517037B7">
        <w:rPr>
          <w:rFonts w:ascii="Arial" w:hAnsi="Arial" w:cs="Arial"/>
          <w:sz w:val="24"/>
          <w:szCs w:val="24"/>
        </w:rPr>
        <w:t>so but</w:t>
      </w:r>
      <w:r w:rsidRPr="517037B7">
        <w:rPr>
          <w:rFonts w:ascii="Arial" w:hAnsi="Arial" w:cs="Arial"/>
          <w:sz w:val="24"/>
          <w:szCs w:val="24"/>
        </w:rPr>
        <w:t xml:space="preserve"> should also give you a clearer idea of when it is not acceptable to share data.</w:t>
      </w:r>
    </w:p>
    <w:p w14:paraId="3B7B4B86"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2FF786C4" w14:textId="77777777" w:rsidR="00333A42" w:rsidRPr="008C4928" w:rsidRDefault="00333A42" w:rsidP="00333A42">
      <w:pPr>
        <w:autoSpaceDE w:val="0"/>
        <w:autoSpaceDN w:val="0"/>
        <w:adjustRightInd w:val="0"/>
        <w:spacing w:after="0" w:line="240" w:lineRule="auto"/>
        <w:jc w:val="both"/>
        <w:rPr>
          <w:rFonts w:ascii="Arial" w:hAnsi="Arial" w:cs="Arial"/>
          <w:sz w:val="24"/>
          <w:szCs w:val="24"/>
        </w:rPr>
      </w:pPr>
      <w:r w:rsidRPr="008C4928">
        <w:rPr>
          <w:rFonts w:ascii="Arial" w:hAnsi="Arial" w:cs="Arial"/>
          <w:sz w:val="24"/>
          <w:szCs w:val="24"/>
        </w:rPr>
        <w:t xml:space="preserve">Specific benefits </w:t>
      </w:r>
      <w:r>
        <w:rPr>
          <w:rFonts w:ascii="Arial" w:hAnsi="Arial" w:cs="Arial"/>
          <w:sz w:val="24"/>
          <w:szCs w:val="24"/>
        </w:rPr>
        <w:t>include:</w:t>
      </w:r>
    </w:p>
    <w:p w14:paraId="6922E7BF"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minimised risk of breaking the law and consequent enforcement action by the </w:t>
      </w:r>
      <w:r w:rsidR="002B5648" w:rsidRPr="517037B7">
        <w:rPr>
          <w:rFonts w:ascii="Arial" w:hAnsi="Arial" w:cs="Arial"/>
          <w:sz w:val="24"/>
          <w:szCs w:val="24"/>
        </w:rPr>
        <w:t>I</w:t>
      </w:r>
      <w:r w:rsidR="00C97FEA" w:rsidRPr="517037B7">
        <w:rPr>
          <w:rFonts w:ascii="Arial" w:hAnsi="Arial" w:cs="Arial"/>
          <w:sz w:val="24"/>
          <w:szCs w:val="24"/>
        </w:rPr>
        <w:t xml:space="preserve">nformation Commissioner’s Office (ICO) </w:t>
      </w:r>
      <w:r w:rsidRPr="517037B7">
        <w:rPr>
          <w:rFonts w:ascii="Arial" w:hAnsi="Arial" w:cs="Arial"/>
          <w:sz w:val="24"/>
          <w:szCs w:val="24"/>
        </w:rPr>
        <w:t>or other regulators;</w:t>
      </w:r>
    </w:p>
    <w:p w14:paraId="2D310C15"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greater public trust and a better relationship by ensuring that legally required safeguards are in place and complied with;</w:t>
      </w:r>
    </w:p>
    <w:p w14:paraId="7D8F4D26"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better protection for individuals when their data is shared;</w:t>
      </w:r>
    </w:p>
    <w:p w14:paraId="18B4A347"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increased data sharing when this is necessary and beneficial;</w:t>
      </w:r>
    </w:p>
    <w:p w14:paraId="4B64B361"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reduced reputational risk caused by the inappropriate or insecure sharing of personal data;</w:t>
      </w:r>
    </w:p>
    <w:p w14:paraId="7F6D3D52"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a better understanding of when, or whether, it is acceptable to share information without people’s knowledge or consent or in the face of objection; and</w:t>
      </w:r>
      <w:r>
        <w:rPr>
          <w:rFonts w:ascii="Arial" w:hAnsi="Arial" w:cs="Arial"/>
          <w:sz w:val="24"/>
          <w:szCs w:val="24"/>
        </w:rPr>
        <w:t xml:space="preserve"> </w:t>
      </w:r>
      <w:r w:rsidRPr="00AB774E">
        <w:rPr>
          <w:rFonts w:ascii="Arial" w:hAnsi="Arial" w:cs="Arial"/>
          <w:sz w:val="24"/>
          <w:szCs w:val="24"/>
        </w:rPr>
        <w:t>reduced risk of questions, complaints and disputes about the way you share personal data.</w:t>
      </w:r>
    </w:p>
    <w:p w14:paraId="3A0FF5F2" w14:textId="77777777" w:rsidR="00333A42" w:rsidRPr="00D5734E" w:rsidRDefault="00333A42" w:rsidP="00333A42">
      <w:pPr>
        <w:spacing w:after="0" w:line="240" w:lineRule="auto"/>
        <w:jc w:val="both"/>
        <w:rPr>
          <w:rFonts w:ascii="Arial" w:hAnsi="Arial" w:cs="Arial"/>
          <w:sz w:val="16"/>
          <w:szCs w:val="24"/>
        </w:rPr>
      </w:pPr>
    </w:p>
    <w:p w14:paraId="41A1BC87" w14:textId="77777777" w:rsidR="00333A42" w:rsidRDefault="00333A42" w:rsidP="00333A42">
      <w:pPr>
        <w:spacing w:after="0" w:line="240" w:lineRule="auto"/>
        <w:jc w:val="both"/>
        <w:rPr>
          <w:rFonts w:ascii="Arial" w:hAnsi="Arial" w:cs="Arial"/>
          <w:sz w:val="24"/>
          <w:szCs w:val="24"/>
        </w:rPr>
      </w:pPr>
      <w:r>
        <w:rPr>
          <w:rFonts w:ascii="Arial" w:hAnsi="Arial" w:cs="Arial"/>
          <w:sz w:val="24"/>
          <w:szCs w:val="24"/>
        </w:rPr>
        <w:t>Please ensure all sections of the template are fully completed with sufficient detail to provide assurance that the sharing is conducted lawfully, securely and ethically.</w:t>
      </w:r>
    </w:p>
    <w:p w14:paraId="5630AD66" w14:textId="77777777" w:rsidR="00333A42" w:rsidRPr="00D5734E" w:rsidRDefault="00333A42" w:rsidP="00333A42">
      <w:pPr>
        <w:spacing w:after="0" w:line="240" w:lineRule="auto"/>
        <w:jc w:val="both"/>
        <w:rPr>
          <w:rFonts w:ascii="Arial" w:hAnsi="Arial" w:cs="Arial"/>
          <w:sz w:val="16"/>
          <w:szCs w:val="24"/>
        </w:rPr>
      </w:pPr>
    </w:p>
    <w:tbl>
      <w:tblPr>
        <w:tblStyle w:val="TableGrid"/>
        <w:tblW w:w="0" w:type="auto"/>
        <w:tblLook w:val="04A0" w:firstRow="1" w:lastRow="0" w:firstColumn="1" w:lastColumn="0" w:noHBand="0" w:noVBand="1"/>
      </w:tblPr>
      <w:tblGrid>
        <w:gridCol w:w="6668"/>
        <w:gridCol w:w="3360"/>
        <w:gridCol w:w="3920"/>
      </w:tblGrid>
      <w:tr w:rsidR="00333A42" w:rsidRPr="008C4928" w14:paraId="44AFF7CB" w14:textId="77777777" w:rsidTr="00303E08">
        <w:tc>
          <w:tcPr>
            <w:tcW w:w="6771" w:type="dxa"/>
          </w:tcPr>
          <w:p w14:paraId="769726BA" w14:textId="77777777" w:rsidR="00333A42" w:rsidRPr="008C4928" w:rsidRDefault="00333A42" w:rsidP="00303E08">
            <w:pPr>
              <w:rPr>
                <w:rFonts w:ascii="Arial" w:hAnsi="Arial" w:cs="Arial"/>
                <w:sz w:val="24"/>
                <w:szCs w:val="24"/>
              </w:rPr>
            </w:pPr>
            <w:r w:rsidRPr="008C4928">
              <w:rPr>
                <w:rFonts w:ascii="Arial" w:hAnsi="Arial" w:cs="Arial"/>
                <w:sz w:val="24"/>
                <w:szCs w:val="24"/>
              </w:rPr>
              <w:t>Item</w:t>
            </w:r>
          </w:p>
        </w:tc>
        <w:tc>
          <w:tcPr>
            <w:tcW w:w="3402" w:type="dxa"/>
          </w:tcPr>
          <w:p w14:paraId="13CB4E3B" w14:textId="77777777" w:rsidR="00333A42" w:rsidRPr="008C4928" w:rsidRDefault="00333A42" w:rsidP="00303E08">
            <w:pPr>
              <w:rPr>
                <w:rFonts w:ascii="Arial" w:hAnsi="Arial" w:cs="Arial"/>
                <w:sz w:val="24"/>
                <w:szCs w:val="24"/>
              </w:rPr>
            </w:pPr>
            <w:r>
              <w:rPr>
                <w:rFonts w:ascii="Arial" w:hAnsi="Arial" w:cs="Arial"/>
                <w:sz w:val="24"/>
                <w:szCs w:val="24"/>
              </w:rPr>
              <w:t>Name/</w:t>
            </w:r>
            <w:r w:rsidRPr="008C4928">
              <w:rPr>
                <w:rFonts w:ascii="Arial" w:hAnsi="Arial" w:cs="Arial"/>
                <w:sz w:val="24"/>
                <w:szCs w:val="24"/>
              </w:rPr>
              <w:t xml:space="preserve">Link </w:t>
            </w:r>
            <w:r>
              <w:rPr>
                <w:rFonts w:ascii="Arial" w:hAnsi="Arial" w:cs="Arial"/>
                <w:sz w:val="24"/>
                <w:szCs w:val="24"/>
              </w:rPr>
              <w:t>/Reference</w:t>
            </w:r>
          </w:p>
        </w:tc>
        <w:tc>
          <w:tcPr>
            <w:tcW w:w="3969" w:type="dxa"/>
          </w:tcPr>
          <w:p w14:paraId="670692AC" w14:textId="77777777" w:rsidR="00333A42" w:rsidRDefault="00333A42" w:rsidP="00303E08">
            <w:pPr>
              <w:rPr>
                <w:rFonts w:ascii="Arial" w:hAnsi="Arial" w:cs="Arial"/>
                <w:sz w:val="24"/>
                <w:szCs w:val="24"/>
              </w:rPr>
            </w:pPr>
            <w:r>
              <w:rPr>
                <w:rFonts w:ascii="Arial" w:hAnsi="Arial" w:cs="Arial"/>
                <w:sz w:val="24"/>
                <w:szCs w:val="24"/>
              </w:rPr>
              <w:t>Responsible Authority</w:t>
            </w:r>
          </w:p>
        </w:tc>
      </w:tr>
      <w:tr w:rsidR="00333A42" w:rsidRPr="008C4928" w14:paraId="59961582" w14:textId="77777777" w:rsidTr="00A20BC6">
        <w:tc>
          <w:tcPr>
            <w:tcW w:w="6771" w:type="dxa"/>
          </w:tcPr>
          <w:p w14:paraId="2774B478" w14:textId="22C2827D" w:rsidR="00333A42" w:rsidRPr="008C4928" w:rsidRDefault="003D1BCC" w:rsidP="00303E08">
            <w:pPr>
              <w:rPr>
                <w:rFonts w:ascii="Arial" w:hAnsi="Arial" w:cs="Arial"/>
                <w:sz w:val="24"/>
                <w:szCs w:val="24"/>
              </w:rPr>
            </w:pPr>
            <w:r>
              <w:rPr>
                <w:rFonts w:ascii="Arial" w:hAnsi="Arial" w:cs="Arial"/>
                <w:sz w:val="24"/>
                <w:szCs w:val="24"/>
              </w:rPr>
              <w:t xml:space="preserve">Data </w:t>
            </w:r>
            <w:r w:rsidR="00333A42" w:rsidRPr="006C7450">
              <w:rPr>
                <w:rFonts w:ascii="Arial" w:hAnsi="Arial" w:cs="Arial"/>
                <w:sz w:val="24"/>
                <w:szCs w:val="24"/>
              </w:rPr>
              <w:t>Pr</w:t>
            </w:r>
            <w:r>
              <w:rPr>
                <w:rFonts w:ascii="Arial" w:hAnsi="Arial" w:cs="Arial"/>
                <w:sz w:val="24"/>
                <w:szCs w:val="24"/>
              </w:rPr>
              <w:t>otection</w:t>
            </w:r>
            <w:r w:rsidR="00333A42" w:rsidRPr="006C7450">
              <w:rPr>
                <w:rFonts w:ascii="Arial" w:hAnsi="Arial" w:cs="Arial"/>
                <w:sz w:val="24"/>
                <w:szCs w:val="24"/>
              </w:rPr>
              <w:t xml:space="preserve"> Impact Assessment</w:t>
            </w:r>
            <w:r w:rsidR="006C7450">
              <w:rPr>
                <w:rStyle w:val="Hyperlink"/>
                <w:rFonts w:ascii="Arial" w:hAnsi="Arial" w:cs="Arial"/>
                <w:sz w:val="24"/>
                <w:szCs w:val="24"/>
              </w:rPr>
              <w:t xml:space="preserve"> </w:t>
            </w:r>
            <w:r w:rsidR="006C7450" w:rsidRPr="006C7450">
              <w:rPr>
                <w:rStyle w:val="Hyperlink"/>
                <w:rFonts w:ascii="Arial" w:hAnsi="Arial" w:cs="Arial"/>
                <w:color w:val="auto"/>
                <w:sz w:val="24"/>
                <w:szCs w:val="24"/>
              </w:rPr>
              <w:t>(DPIA)</w:t>
            </w:r>
          </w:p>
        </w:tc>
        <w:tc>
          <w:tcPr>
            <w:tcW w:w="3402" w:type="dxa"/>
            <w:shd w:val="clear" w:color="auto" w:fill="auto"/>
          </w:tcPr>
          <w:p w14:paraId="61829076" w14:textId="0DF63EF4" w:rsidR="00333A42" w:rsidRPr="00385747" w:rsidRDefault="00004EA4" w:rsidP="00303E08">
            <w:pPr>
              <w:rPr>
                <w:rFonts w:ascii="Arial" w:hAnsi="Arial" w:cs="Arial"/>
                <w:b w:val="0"/>
                <w:bCs/>
                <w:sz w:val="24"/>
                <w:szCs w:val="24"/>
              </w:rPr>
            </w:pPr>
            <w:r>
              <w:rPr>
                <w:rFonts w:ascii="Arial" w:hAnsi="Arial" w:cs="Arial"/>
                <w:b w:val="0"/>
                <w:bCs/>
                <w:sz w:val="24"/>
                <w:szCs w:val="24"/>
              </w:rPr>
              <w:t>1261</w:t>
            </w:r>
          </w:p>
        </w:tc>
        <w:tc>
          <w:tcPr>
            <w:tcW w:w="3969" w:type="dxa"/>
          </w:tcPr>
          <w:p w14:paraId="2BA226A1" w14:textId="570F86DC" w:rsidR="00333A42" w:rsidRPr="00385747" w:rsidRDefault="00333A42" w:rsidP="00303E08">
            <w:pPr>
              <w:rPr>
                <w:rFonts w:ascii="Arial" w:hAnsi="Arial" w:cs="Arial"/>
                <w:b w:val="0"/>
                <w:bCs/>
                <w:sz w:val="24"/>
                <w:szCs w:val="24"/>
              </w:rPr>
            </w:pPr>
          </w:p>
        </w:tc>
      </w:tr>
      <w:tr w:rsidR="00333A42" w:rsidRPr="008C4928" w14:paraId="434F7D44" w14:textId="77777777" w:rsidTr="00303E08">
        <w:tc>
          <w:tcPr>
            <w:tcW w:w="6771" w:type="dxa"/>
          </w:tcPr>
          <w:p w14:paraId="19DA0583" w14:textId="77777777" w:rsidR="00333A42" w:rsidRPr="008C4928" w:rsidRDefault="00333A42" w:rsidP="00303E08">
            <w:pPr>
              <w:rPr>
                <w:rFonts w:ascii="Arial" w:hAnsi="Arial" w:cs="Arial"/>
                <w:sz w:val="24"/>
                <w:szCs w:val="24"/>
              </w:rPr>
            </w:pPr>
            <w:r w:rsidRPr="008C4928">
              <w:rPr>
                <w:rFonts w:ascii="Arial" w:hAnsi="Arial" w:cs="Arial"/>
                <w:sz w:val="24"/>
                <w:szCs w:val="24"/>
              </w:rPr>
              <w:t xml:space="preserve">Supporting </w:t>
            </w:r>
            <w:r>
              <w:rPr>
                <w:rFonts w:ascii="Arial" w:hAnsi="Arial" w:cs="Arial"/>
                <w:sz w:val="24"/>
                <w:szCs w:val="24"/>
              </w:rPr>
              <w:t xml:space="preserve">Standard </w:t>
            </w:r>
            <w:r w:rsidRPr="008C4928">
              <w:rPr>
                <w:rFonts w:ascii="Arial" w:hAnsi="Arial" w:cs="Arial"/>
                <w:sz w:val="24"/>
                <w:szCs w:val="24"/>
              </w:rPr>
              <w:t>Operating Procedure</w:t>
            </w:r>
          </w:p>
        </w:tc>
        <w:tc>
          <w:tcPr>
            <w:tcW w:w="3402" w:type="dxa"/>
          </w:tcPr>
          <w:p w14:paraId="17AD93B2" w14:textId="6DBE454C" w:rsidR="00333A42" w:rsidRPr="00385747" w:rsidRDefault="00333A42" w:rsidP="00303E08">
            <w:pPr>
              <w:rPr>
                <w:rFonts w:ascii="Arial" w:hAnsi="Arial" w:cs="Arial"/>
                <w:b w:val="0"/>
                <w:bCs/>
                <w:sz w:val="24"/>
                <w:szCs w:val="24"/>
              </w:rPr>
            </w:pPr>
          </w:p>
        </w:tc>
        <w:tc>
          <w:tcPr>
            <w:tcW w:w="3969" w:type="dxa"/>
          </w:tcPr>
          <w:p w14:paraId="0DE4B5B7" w14:textId="77777777" w:rsidR="00333A42" w:rsidRPr="00385747" w:rsidRDefault="00333A42" w:rsidP="00303E08">
            <w:pPr>
              <w:rPr>
                <w:rFonts w:ascii="Arial" w:hAnsi="Arial" w:cs="Arial"/>
                <w:b w:val="0"/>
                <w:bCs/>
                <w:sz w:val="24"/>
                <w:szCs w:val="24"/>
              </w:rPr>
            </w:pPr>
          </w:p>
        </w:tc>
      </w:tr>
      <w:tr w:rsidR="00333A42" w:rsidRPr="008C4928" w14:paraId="47C5F58A" w14:textId="77777777" w:rsidTr="00303E08">
        <w:tc>
          <w:tcPr>
            <w:tcW w:w="6771" w:type="dxa"/>
          </w:tcPr>
          <w:p w14:paraId="61CB2E6C" w14:textId="77777777" w:rsidR="00333A42" w:rsidRPr="008C4928" w:rsidRDefault="00333A42" w:rsidP="00303E08">
            <w:pPr>
              <w:rPr>
                <w:rFonts w:ascii="Arial" w:hAnsi="Arial" w:cs="Arial"/>
                <w:sz w:val="24"/>
                <w:szCs w:val="24"/>
              </w:rPr>
            </w:pPr>
            <w:r>
              <w:rPr>
                <w:rFonts w:ascii="Arial" w:hAnsi="Arial" w:cs="Arial"/>
                <w:sz w:val="24"/>
                <w:szCs w:val="24"/>
              </w:rPr>
              <w:t>Associated contract</w:t>
            </w:r>
          </w:p>
        </w:tc>
        <w:tc>
          <w:tcPr>
            <w:tcW w:w="3402" w:type="dxa"/>
          </w:tcPr>
          <w:p w14:paraId="66204FF1" w14:textId="23952D89" w:rsidR="00333A42" w:rsidRPr="00385747" w:rsidRDefault="00333A42" w:rsidP="00303E08">
            <w:pPr>
              <w:rPr>
                <w:rFonts w:ascii="Arial" w:hAnsi="Arial" w:cs="Arial"/>
                <w:b w:val="0"/>
                <w:bCs/>
                <w:sz w:val="24"/>
                <w:szCs w:val="24"/>
              </w:rPr>
            </w:pPr>
          </w:p>
        </w:tc>
        <w:tc>
          <w:tcPr>
            <w:tcW w:w="3969" w:type="dxa"/>
          </w:tcPr>
          <w:p w14:paraId="2DBF0D7D" w14:textId="150CB555" w:rsidR="00333A42" w:rsidRPr="00385747" w:rsidRDefault="00333A42" w:rsidP="00303E08">
            <w:pPr>
              <w:rPr>
                <w:rFonts w:ascii="Arial" w:hAnsi="Arial" w:cs="Arial"/>
                <w:b w:val="0"/>
                <w:bCs/>
                <w:sz w:val="24"/>
                <w:szCs w:val="24"/>
              </w:rPr>
            </w:pPr>
          </w:p>
        </w:tc>
      </w:tr>
      <w:tr w:rsidR="00DF1BA3" w:rsidRPr="008C4928" w14:paraId="60B012E9" w14:textId="77777777" w:rsidTr="00303E08">
        <w:tc>
          <w:tcPr>
            <w:tcW w:w="6771" w:type="dxa"/>
          </w:tcPr>
          <w:p w14:paraId="6C63D0BD" w14:textId="77777777" w:rsidR="00DF1BA3" w:rsidRDefault="00DF1BA3" w:rsidP="00303E08">
            <w:pPr>
              <w:rPr>
                <w:rFonts w:ascii="Arial" w:hAnsi="Arial" w:cs="Arial"/>
                <w:sz w:val="24"/>
                <w:szCs w:val="24"/>
              </w:rPr>
            </w:pPr>
            <w:r>
              <w:rPr>
                <w:rFonts w:ascii="Arial" w:hAnsi="Arial" w:cs="Arial"/>
                <w:sz w:val="24"/>
                <w:szCs w:val="24"/>
              </w:rPr>
              <w:t>Associated Policy Documents</w:t>
            </w:r>
          </w:p>
        </w:tc>
        <w:tc>
          <w:tcPr>
            <w:tcW w:w="3402" w:type="dxa"/>
          </w:tcPr>
          <w:p w14:paraId="6B62F1B3" w14:textId="2E5D14C4" w:rsidR="00DF1BA3" w:rsidRPr="008C4928" w:rsidRDefault="00DF1BA3" w:rsidP="00303E08">
            <w:pPr>
              <w:rPr>
                <w:rFonts w:ascii="Arial" w:hAnsi="Arial" w:cs="Arial"/>
                <w:sz w:val="24"/>
                <w:szCs w:val="24"/>
              </w:rPr>
            </w:pPr>
          </w:p>
        </w:tc>
        <w:tc>
          <w:tcPr>
            <w:tcW w:w="3969" w:type="dxa"/>
          </w:tcPr>
          <w:p w14:paraId="02F2C34E" w14:textId="77777777" w:rsidR="00DF1BA3" w:rsidRPr="008C4928" w:rsidRDefault="00DF1BA3" w:rsidP="00303E08">
            <w:pPr>
              <w:rPr>
                <w:rFonts w:ascii="Arial" w:hAnsi="Arial" w:cs="Arial"/>
                <w:sz w:val="24"/>
                <w:szCs w:val="24"/>
              </w:rPr>
            </w:pPr>
          </w:p>
        </w:tc>
      </w:tr>
      <w:tr w:rsidR="00333A42" w:rsidRPr="008C4928" w14:paraId="44899904" w14:textId="77777777" w:rsidTr="00303E08">
        <w:tc>
          <w:tcPr>
            <w:tcW w:w="6771" w:type="dxa"/>
          </w:tcPr>
          <w:p w14:paraId="2A59F6A1" w14:textId="77777777" w:rsidR="00333A42" w:rsidRPr="008C4928" w:rsidRDefault="00333A42" w:rsidP="00303E08">
            <w:pPr>
              <w:rPr>
                <w:rFonts w:ascii="Arial" w:hAnsi="Arial" w:cs="Arial"/>
                <w:sz w:val="24"/>
                <w:szCs w:val="24"/>
              </w:rPr>
            </w:pPr>
            <w:r>
              <w:rPr>
                <w:rFonts w:ascii="Arial" w:hAnsi="Arial" w:cs="Arial"/>
                <w:sz w:val="24"/>
                <w:szCs w:val="24"/>
              </w:rPr>
              <w:t>Other associated supporting documentation</w:t>
            </w:r>
          </w:p>
        </w:tc>
        <w:tc>
          <w:tcPr>
            <w:tcW w:w="3402" w:type="dxa"/>
          </w:tcPr>
          <w:p w14:paraId="680A4E5D" w14:textId="43F25EB2" w:rsidR="00333A42" w:rsidRPr="008C4928" w:rsidRDefault="00333A42" w:rsidP="00303E08">
            <w:pPr>
              <w:rPr>
                <w:rFonts w:ascii="Arial" w:hAnsi="Arial" w:cs="Arial"/>
                <w:sz w:val="24"/>
                <w:szCs w:val="24"/>
              </w:rPr>
            </w:pPr>
          </w:p>
        </w:tc>
        <w:tc>
          <w:tcPr>
            <w:tcW w:w="3969" w:type="dxa"/>
          </w:tcPr>
          <w:p w14:paraId="19219836" w14:textId="77777777" w:rsidR="00333A42" w:rsidRPr="008C4928" w:rsidRDefault="00333A42" w:rsidP="00303E08">
            <w:pPr>
              <w:rPr>
                <w:rFonts w:ascii="Arial" w:hAnsi="Arial" w:cs="Arial"/>
                <w:sz w:val="24"/>
                <w:szCs w:val="24"/>
              </w:rPr>
            </w:pPr>
          </w:p>
        </w:tc>
      </w:tr>
    </w:tbl>
    <w:p w14:paraId="296FEF7D" w14:textId="77777777" w:rsidR="00333A42" w:rsidRPr="00D5734E" w:rsidRDefault="00333A42" w:rsidP="00333A42">
      <w:pPr>
        <w:spacing w:after="0" w:line="240" w:lineRule="auto"/>
        <w:jc w:val="both"/>
        <w:rPr>
          <w:rFonts w:ascii="Arial" w:hAnsi="Arial" w:cs="Arial"/>
          <w:sz w:val="20"/>
          <w:szCs w:val="20"/>
        </w:rPr>
      </w:pPr>
    </w:p>
    <w:p w14:paraId="7194DBDC" w14:textId="73A6F5E5" w:rsidR="004209F2" w:rsidRDefault="004209F2">
      <w:pPr>
        <w:rPr>
          <w:rStyle w:val="Hyperlink"/>
          <w:rFonts w:ascii="Arial" w:hAnsi="Arial" w:cs="Arial"/>
          <w:sz w:val="24"/>
          <w:szCs w:val="24"/>
        </w:rPr>
      </w:pPr>
      <w:r>
        <w:rPr>
          <w:rStyle w:val="Hyperlink"/>
          <w:rFonts w:ascii="Arial" w:hAnsi="Arial" w:cs="Arial"/>
          <w:sz w:val="24"/>
          <w:szCs w:val="24"/>
        </w:rPr>
        <w:br w:type="page"/>
      </w:r>
    </w:p>
    <w:p w14:paraId="6734491A" w14:textId="0A8B7625" w:rsidR="00297DF8" w:rsidRPr="00B530EC" w:rsidRDefault="00297DF8" w:rsidP="00594131">
      <w:pPr>
        <w:rPr>
          <w:rStyle w:val="Hyperlink"/>
          <w:color w:val="auto"/>
          <w:sz w:val="52"/>
          <w:szCs w:val="24"/>
        </w:rPr>
      </w:pPr>
      <w:r w:rsidRPr="00B530EC">
        <w:rPr>
          <w:rStyle w:val="Hyperlink"/>
          <w:color w:val="auto"/>
          <w:sz w:val="52"/>
          <w:szCs w:val="24"/>
        </w:rPr>
        <w:lastRenderedPageBreak/>
        <w:t xml:space="preserve">1 </w:t>
      </w:r>
      <w:r w:rsidR="006010FD" w:rsidRPr="00B530EC">
        <w:rPr>
          <w:rStyle w:val="Hyperlink"/>
          <w:color w:val="auto"/>
          <w:sz w:val="52"/>
          <w:szCs w:val="24"/>
        </w:rPr>
        <w:t>–</w:t>
      </w:r>
      <w:r w:rsidRPr="00B530EC">
        <w:rPr>
          <w:rStyle w:val="Hyperlink"/>
          <w:color w:val="auto"/>
          <w:sz w:val="52"/>
          <w:szCs w:val="24"/>
        </w:rPr>
        <w:t xml:space="preserve"> Purpose</w:t>
      </w:r>
    </w:p>
    <w:tbl>
      <w:tblPr>
        <w:tblStyle w:val="TableGrid"/>
        <w:tblW w:w="0" w:type="auto"/>
        <w:tblLook w:val="04A0" w:firstRow="1" w:lastRow="0" w:firstColumn="1" w:lastColumn="0" w:noHBand="0" w:noVBand="1"/>
      </w:tblPr>
      <w:tblGrid>
        <w:gridCol w:w="13948"/>
      </w:tblGrid>
      <w:tr w:rsidR="006010FD" w14:paraId="361DA7E6" w14:textId="77777777" w:rsidTr="006010FD">
        <w:tc>
          <w:tcPr>
            <w:tcW w:w="13948" w:type="dxa"/>
          </w:tcPr>
          <w:p w14:paraId="7113C262" w14:textId="77777777" w:rsidR="003E29C8" w:rsidRDefault="003E29C8" w:rsidP="003E29C8">
            <w:pPr>
              <w:jc w:val="both"/>
              <w:rPr>
                <w:b w:val="0"/>
                <w:bCs/>
                <w:sz w:val="24"/>
                <w:szCs w:val="24"/>
              </w:rPr>
            </w:pPr>
          </w:p>
          <w:p w14:paraId="1BFE1F29" w14:textId="761DD225" w:rsidR="003E29C8" w:rsidRPr="003E29C8" w:rsidRDefault="003E29C8" w:rsidP="003E29C8">
            <w:pPr>
              <w:jc w:val="both"/>
              <w:rPr>
                <w:b w:val="0"/>
                <w:bCs/>
                <w:sz w:val="24"/>
                <w:szCs w:val="24"/>
              </w:rPr>
            </w:pPr>
            <w:r w:rsidRPr="003E29C8">
              <w:rPr>
                <w:b w:val="0"/>
                <w:bCs/>
                <w:sz w:val="24"/>
                <w:szCs w:val="24"/>
              </w:rPr>
              <w:t xml:space="preserve">On 1st April 2022, SERP’s (Safer Essex Roads Partnership) Vision Zero Strategy came into effect, which outlines the partnership’s goal that no one will die or be seriously injured on Essex roads by 2040. Currently, over 600 serious injuries take place in Essex annually. In order to continue reducing this figure, the partnership is constantly developing and improving road safety activity and campaigns aimed at awareness raising. </w:t>
            </w:r>
          </w:p>
          <w:p w14:paraId="7EFE324B" w14:textId="77777777" w:rsidR="003E29C8" w:rsidRPr="003E29C8" w:rsidRDefault="003E29C8" w:rsidP="003E29C8">
            <w:pPr>
              <w:jc w:val="both"/>
              <w:rPr>
                <w:b w:val="0"/>
                <w:bCs/>
                <w:sz w:val="24"/>
                <w:szCs w:val="24"/>
              </w:rPr>
            </w:pPr>
          </w:p>
          <w:p w14:paraId="78DC759B" w14:textId="77777777" w:rsidR="003E29C8" w:rsidRPr="003E29C8" w:rsidRDefault="003E29C8" w:rsidP="003E29C8">
            <w:pPr>
              <w:jc w:val="both"/>
              <w:rPr>
                <w:b w:val="0"/>
                <w:bCs/>
                <w:sz w:val="24"/>
                <w:szCs w:val="24"/>
              </w:rPr>
            </w:pPr>
            <w:r w:rsidRPr="003E29C8">
              <w:rPr>
                <w:b w:val="0"/>
                <w:bCs/>
                <w:sz w:val="24"/>
                <w:szCs w:val="24"/>
              </w:rPr>
              <w:t xml:space="preserve">Serious injuries following a collision can result in life altering injuries or conditions, for which individuals might require social care services. However, the impact of RTC’s (Road Traffic Collisions) on social care in Essex is yet to be explored and quantified. This project is aimed at bridging this gap. </w:t>
            </w:r>
          </w:p>
          <w:p w14:paraId="3C98C002" w14:textId="77777777" w:rsidR="003E29C8" w:rsidRPr="003E29C8" w:rsidRDefault="003E29C8" w:rsidP="003E29C8">
            <w:pPr>
              <w:jc w:val="both"/>
              <w:rPr>
                <w:b w:val="0"/>
                <w:bCs/>
                <w:sz w:val="24"/>
                <w:szCs w:val="24"/>
              </w:rPr>
            </w:pPr>
          </w:p>
          <w:p w14:paraId="4B0ADA94" w14:textId="77777777" w:rsidR="003E29C8" w:rsidRPr="003E29C8" w:rsidRDefault="003E29C8" w:rsidP="003E29C8">
            <w:pPr>
              <w:jc w:val="both"/>
              <w:rPr>
                <w:b w:val="0"/>
                <w:bCs/>
                <w:sz w:val="24"/>
                <w:szCs w:val="24"/>
              </w:rPr>
            </w:pPr>
            <w:r w:rsidRPr="003E29C8">
              <w:rPr>
                <w:b w:val="0"/>
                <w:bCs/>
                <w:sz w:val="24"/>
                <w:szCs w:val="24"/>
              </w:rPr>
              <w:t xml:space="preserve">By obtaining knowledge on the relationship between RTC’s and social care services, SERP will be provided with an additional body of evidence to inform and support their constant road safety work. In particular, information on the makeup of the cohort requiring social care services following an RTC, as well as an understanding of the types of collisions which lead to this outcome can allow SERP to target the appropriate types of incidents or drivers in their preventive activity. In addition to that, awareness of the financial burden on social care services created by RTC’s can contribute to the case for assigning additional resources and funds to the improving of road safety activity. By preventing such outcomes in the future, the financial burden on social care would be diminished, allowing this key service to better assign its funds and resources. </w:t>
            </w:r>
          </w:p>
          <w:p w14:paraId="7A702F09" w14:textId="77777777" w:rsidR="003E29C8" w:rsidRPr="003E29C8" w:rsidRDefault="003E29C8" w:rsidP="003E29C8">
            <w:pPr>
              <w:jc w:val="both"/>
              <w:rPr>
                <w:b w:val="0"/>
                <w:bCs/>
                <w:sz w:val="24"/>
                <w:szCs w:val="24"/>
              </w:rPr>
            </w:pPr>
          </w:p>
          <w:p w14:paraId="3CC97337" w14:textId="77777777" w:rsidR="003E29C8" w:rsidRPr="003E29C8" w:rsidRDefault="003E29C8" w:rsidP="003E29C8">
            <w:pPr>
              <w:jc w:val="both"/>
              <w:rPr>
                <w:b w:val="0"/>
                <w:bCs/>
                <w:sz w:val="24"/>
                <w:szCs w:val="24"/>
              </w:rPr>
            </w:pPr>
            <w:r w:rsidRPr="003E29C8">
              <w:rPr>
                <w:b w:val="0"/>
                <w:bCs/>
                <w:sz w:val="24"/>
                <w:szCs w:val="24"/>
              </w:rPr>
              <w:t xml:space="preserve">SERP’s activity is data and evidence driven, with an important data source supporting the partnership’s work being the STATS19 dataset. This dataset containing collision-level data is vital for the partnership’s work, and ensuring it includes all incidents of interest to the partnership is necessary. This project may provide an opportunity to test the incident reporting rate of the STATS19 data, by comparing it to cases known to social care (where the need for services resulted from a RTC). Should significant under-reporting be detected, SERP can use this finding to tackle the issue, which in turn would allow robust reporting and analytical work within the partnership. </w:t>
            </w:r>
          </w:p>
          <w:p w14:paraId="1755E411" w14:textId="77777777" w:rsidR="003E29C8" w:rsidRPr="003E29C8" w:rsidRDefault="003E29C8" w:rsidP="003E29C8">
            <w:pPr>
              <w:jc w:val="both"/>
              <w:rPr>
                <w:b w:val="0"/>
                <w:bCs/>
                <w:sz w:val="24"/>
                <w:szCs w:val="24"/>
              </w:rPr>
            </w:pPr>
          </w:p>
          <w:p w14:paraId="551B26E8" w14:textId="77777777" w:rsidR="003E29C8" w:rsidRPr="003E29C8" w:rsidRDefault="003E29C8" w:rsidP="003E29C8">
            <w:pPr>
              <w:jc w:val="both"/>
              <w:rPr>
                <w:b w:val="0"/>
                <w:bCs/>
                <w:sz w:val="24"/>
                <w:szCs w:val="24"/>
              </w:rPr>
            </w:pPr>
            <w:r w:rsidRPr="003E29C8">
              <w:rPr>
                <w:b w:val="0"/>
                <w:bCs/>
                <w:sz w:val="24"/>
                <w:szCs w:val="24"/>
              </w:rPr>
              <w:t xml:space="preserve">As such, this project will aim to answer the following research questions: </w:t>
            </w:r>
          </w:p>
          <w:p w14:paraId="0DB07E1B" w14:textId="77777777" w:rsidR="003E29C8" w:rsidRPr="003E29C8" w:rsidRDefault="003E29C8" w:rsidP="003E29C8">
            <w:pPr>
              <w:jc w:val="both"/>
              <w:rPr>
                <w:b w:val="0"/>
                <w:bCs/>
                <w:sz w:val="24"/>
                <w:szCs w:val="24"/>
              </w:rPr>
            </w:pPr>
            <w:r w:rsidRPr="003E29C8">
              <w:rPr>
                <w:b w:val="0"/>
                <w:bCs/>
                <w:sz w:val="24"/>
                <w:szCs w:val="24"/>
              </w:rPr>
              <w:t>•</w:t>
            </w:r>
            <w:r w:rsidRPr="003E29C8">
              <w:rPr>
                <w:b w:val="0"/>
                <w:bCs/>
                <w:sz w:val="24"/>
                <w:szCs w:val="24"/>
              </w:rPr>
              <w:tab/>
              <w:t>Can we identify SC (social care) service users that require SC support as a result of a RTC?</w:t>
            </w:r>
          </w:p>
          <w:p w14:paraId="46E293E5" w14:textId="77777777" w:rsidR="003E29C8" w:rsidRPr="003E29C8" w:rsidRDefault="003E29C8" w:rsidP="003E29C8">
            <w:pPr>
              <w:jc w:val="both"/>
              <w:rPr>
                <w:b w:val="0"/>
                <w:bCs/>
                <w:sz w:val="24"/>
                <w:szCs w:val="24"/>
              </w:rPr>
            </w:pPr>
            <w:r w:rsidRPr="003E29C8">
              <w:rPr>
                <w:b w:val="0"/>
                <w:bCs/>
                <w:sz w:val="24"/>
                <w:szCs w:val="24"/>
              </w:rPr>
              <w:t>•</w:t>
            </w:r>
            <w:r w:rsidRPr="003E29C8">
              <w:rPr>
                <w:b w:val="0"/>
                <w:bCs/>
                <w:sz w:val="24"/>
                <w:szCs w:val="24"/>
              </w:rPr>
              <w:tab/>
              <w:t xml:space="preserve">How does this cohort compare to the total number of serious injuries acquired per year in Essex? What proportion of individuals with serious injuries come into social care services? </w:t>
            </w:r>
          </w:p>
          <w:p w14:paraId="7D5099F8" w14:textId="77777777" w:rsidR="003E29C8" w:rsidRPr="003E29C8" w:rsidRDefault="003E29C8" w:rsidP="003E29C8">
            <w:pPr>
              <w:jc w:val="both"/>
              <w:rPr>
                <w:b w:val="0"/>
                <w:bCs/>
                <w:sz w:val="24"/>
                <w:szCs w:val="24"/>
              </w:rPr>
            </w:pPr>
            <w:r w:rsidRPr="003E29C8">
              <w:rPr>
                <w:b w:val="0"/>
                <w:bCs/>
                <w:sz w:val="24"/>
                <w:szCs w:val="24"/>
              </w:rPr>
              <w:t>•</w:t>
            </w:r>
            <w:r w:rsidRPr="003E29C8">
              <w:rPr>
                <w:b w:val="0"/>
                <w:bCs/>
                <w:sz w:val="24"/>
                <w:szCs w:val="24"/>
              </w:rPr>
              <w:tab/>
              <w:t>What are the demographics of SC clients whose needs were acquired through an RTC?</w:t>
            </w:r>
          </w:p>
          <w:p w14:paraId="182FC0DF" w14:textId="77777777" w:rsidR="003E29C8" w:rsidRPr="003E29C8" w:rsidRDefault="003E29C8" w:rsidP="003E29C8">
            <w:pPr>
              <w:jc w:val="both"/>
              <w:rPr>
                <w:b w:val="0"/>
                <w:bCs/>
                <w:sz w:val="24"/>
                <w:szCs w:val="24"/>
              </w:rPr>
            </w:pPr>
            <w:r w:rsidRPr="003E29C8">
              <w:rPr>
                <w:b w:val="0"/>
                <w:bCs/>
                <w:sz w:val="24"/>
                <w:szCs w:val="24"/>
              </w:rPr>
              <w:t>•</w:t>
            </w:r>
            <w:r w:rsidRPr="003E29C8">
              <w:rPr>
                <w:b w:val="0"/>
                <w:bCs/>
                <w:sz w:val="24"/>
                <w:szCs w:val="24"/>
              </w:rPr>
              <w:tab/>
              <w:t xml:space="preserve">What is the financial cost to social care services in Essex of this cohort? Both in a short term (such as annually), as well as long term (lifetime costs of services)? </w:t>
            </w:r>
          </w:p>
          <w:p w14:paraId="7B06F590" w14:textId="77777777" w:rsidR="003E29C8" w:rsidRPr="003E29C8" w:rsidRDefault="003E29C8" w:rsidP="003E29C8">
            <w:pPr>
              <w:jc w:val="both"/>
              <w:rPr>
                <w:b w:val="0"/>
                <w:bCs/>
                <w:sz w:val="24"/>
                <w:szCs w:val="24"/>
              </w:rPr>
            </w:pPr>
            <w:r w:rsidRPr="003E29C8">
              <w:rPr>
                <w:b w:val="0"/>
                <w:bCs/>
                <w:sz w:val="24"/>
                <w:szCs w:val="24"/>
              </w:rPr>
              <w:lastRenderedPageBreak/>
              <w:t>•</w:t>
            </w:r>
            <w:r w:rsidRPr="003E29C8">
              <w:rPr>
                <w:b w:val="0"/>
                <w:bCs/>
                <w:sz w:val="24"/>
                <w:szCs w:val="24"/>
              </w:rPr>
              <w:tab/>
              <w:t xml:space="preserve">What types of RTC’s lead to social care needs? Are there particular types of collision, modes of transport, road types, etc., which lead to the needs generating the highest demand on services? </w:t>
            </w:r>
          </w:p>
          <w:p w14:paraId="08A72C1D" w14:textId="56AA6AD8" w:rsidR="00781196" w:rsidRDefault="003E29C8" w:rsidP="003E29C8">
            <w:pPr>
              <w:jc w:val="both"/>
              <w:rPr>
                <w:b w:val="0"/>
                <w:bCs/>
                <w:sz w:val="24"/>
                <w:szCs w:val="24"/>
              </w:rPr>
            </w:pPr>
            <w:r w:rsidRPr="003E29C8">
              <w:rPr>
                <w:b w:val="0"/>
                <w:bCs/>
                <w:sz w:val="24"/>
                <w:szCs w:val="24"/>
              </w:rPr>
              <w:t>•</w:t>
            </w:r>
            <w:r w:rsidRPr="003E29C8">
              <w:rPr>
                <w:b w:val="0"/>
                <w:bCs/>
                <w:sz w:val="24"/>
                <w:szCs w:val="24"/>
              </w:rPr>
              <w:tab/>
              <w:t>Is there any under-reporting in the STATS19 dataset? If so, at what rate?</w:t>
            </w:r>
          </w:p>
          <w:p w14:paraId="62D1C8EB" w14:textId="2515C128" w:rsidR="003E29C8" w:rsidRDefault="003E29C8" w:rsidP="003E29C8">
            <w:pPr>
              <w:jc w:val="both"/>
              <w:rPr>
                <w:b w:val="0"/>
                <w:bCs/>
              </w:rPr>
            </w:pPr>
          </w:p>
          <w:p w14:paraId="21EB8A05" w14:textId="77777777" w:rsidR="003E29C8" w:rsidRPr="003E29C8" w:rsidRDefault="003E29C8" w:rsidP="003E29C8">
            <w:pPr>
              <w:jc w:val="both"/>
              <w:rPr>
                <w:b w:val="0"/>
                <w:bCs/>
                <w:sz w:val="24"/>
                <w:szCs w:val="24"/>
              </w:rPr>
            </w:pPr>
            <w:r w:rsidRPr="003E29C8">
              <w:rPr>
                <w:b w:val="0"/>
                <w:bCs/>
                <w:sz w:val="24"/>
                <w:szCs w:val="24"/>
              </w:rPr>
              <w:t xml:space="preserve">This insight will inform road safety activity undertaken by SERP towards the reducing and prevention of deaths and serious, life-changing injuries following a road traffic collision. This will be in line with and contribute to the reaching of SERP’s Vision Zero strategic goals.  </w:t>
            </w:r>
          </w:p>
          <w:p w14:paraId="641AA9BF" w14:textId="77777777" w:rsidR="003E29C8" w:rsidRPr="003E29C8" w:rsidRDefault="003E29C8" w:rsidP="003E29C8">
            <w:pPr>
              <w:jc w:val="both"/>
              <w:rPr>
                <w:b w:val="0"/>
                <w:bCs/>
                <w:sz w:val="24"/>
                <w:szCs w:val="24"/>
              </w:rPr>
            </w:pPr>
            <w:r w:rsidRPr="003E29C8">
              <w:rPr>
                <w:b w:val="0"/>
                <w:bCs/>
                <w:sz w:val="24"/>
                <w:szCs w:val="24"/>
              </w:rPr>
              <w:t>An understanding of the types of collisions most likely to lead to life altering injuries which require long term social care can allow SERP colleagues to target those types of incidents in their preventive activity and awareness-increasing campaigns.</w:t>
            </w:r>
          </w:p>
          <w:p w14:paraId="6DEEEC9C" w14:textId="77777777" w:rsidR="003E29C8" w:rsidRPr="003E29C8" w:rsidRDefault="003E29C8" w:rsidP="003E29C8">
            <w:pPr>
              <w:jc w:val="both"/>
              <w:rPr>
                <w:b w:val="0"/>
                <w:bCs/>
                <w:sz w:val="24"/>
                <w:szCs w:val="24"/>
              </w:rPr>
            </w:pPr>
            <w:r w:rsidRPr="003E29C8">
              <w:rPr>
                <w:b w:val="0"/>
                <w:bCs/>
                <w:sz w:val="24"/>
                <w:szCs w:val="24"/>
              </w:rPr>
              <w:t>Knowledge of the costs of road collisions on social care will provide strong evidence towards how improving the delivery of road safety activity can result in a reduced financial burden on the council’s services.</w:t>
            </w:r>
          </w:p>
          <w:p w14:paraId="4E9FD094" w14:textId="01F80FEA" w:rsidR="003E29C8" w:rsidRPr="003E29C8" w:rsidRDefault="003E29C8" w:rsidP="003E29C8">
            <w:pPr>
              <w:jc w:val="both"/>
              <w:rPr>
                <w:b w:val="0"/>
                <w:bCs/>
                <w:sz w:val="24"/>
                <w:szCs w:val="24"/>
              </w:rPr>
            </w:pPr>
            <w:r w:rsidRPr="003E29C8">
              <w:rPr>
                <w:b w:val="0"/>
                <w:bCs/>
                <w:sz w:val="24"/>
                <w:szCs w:val="24"/>
              </w:rPr>
              <w:t>The assessment of reporting rates within the STATS19 dataset could result in the detection of under-reporting – if significant under-reporting is to be identified, the finding will be put towards supporting the case for improving reporting within the widely-used dataset.</w:t>
            </w:r>
          </w:p>
          <w:p w14:paraId="698B23AE" w14:textId="77777777" w:rsidR="00BB0254" w:rsidRDefault="00BB0254" w:rsidP="00BB0254">
            <w:pPr>
              <w:jc w:val="both"/>
            </w:pPr>
          </w:p>
          <w:p w14:paraId="42638FA3" w14:textId="77777777" w:rsidR="00BB0254" w:rsidRDefault="00BB0254" w:rsidP="00BB0254">
            <w:pPr>
              <w:jc w:val="both"/>
            </w:pPr>
          </w:p>
          <w:p w14:paraId="502A308B" w14:textId="77777777" w:rsidR="00BB0254" w:rsidRDefault="00BB0254" w:rsidP="00BB0254">
            <w:pPr>
              <w:jc w:val="both"/>
            </w:pPr>
          </w:p>
          <w:p w14:paraId="5F296A50" w14:textId="77777777" w:rsidR="00BB0254" w:rsidRDefault="00BB0254" w:rsidP="00BB0254">
            <w:pPr>
              <w:jc w:val="both"/>
            </w:pPr>
          </w:p>
          <w:p w14:paraId="430908E4" w14:textId="77777777" w:rsidR="00BB0254" w:rsidRDefault="00BB0254" w:rsidP="00BB0254">
            <w:pPr>
              <w:jc w:val="both"/>
            </w:pPr>
          </w:p>
          <w:p w14:paraId="39C6D9D2" w14:textId="14076E57" w:rsidR="00BB0254" w:rsidRDefault="00BB0254" w:rsidP="00BB0254">
            <w:pPr>
              <w:jc w:val="both"/>
            </w:pPr>
          </w:p>
          <w:p w14:paraId="7C20B148" w14:textId="0D3E0168" w:rsidR="00583953" w:rsidRDefault="00583953" w:rsidP="00BB0254">
            <w:pPr>
              <w:jc w:val="both"/>
            </w:pPr>
          </w:p>
          <w:p w14:paraId="1EC8BC23" w14:textId="15E65DE3" w:rsidR="00583953" w:rsidRDefault="00583953" w:rsidP="00BB0254">
            <w:pPr>
              <w:jc w:val="both"/>
            </w:pPr>
          </w:p>
          <w:p w14:paraId="41AC98C5" w14:textId="77777777" w:rsidR="00583953" w:rsidRDefault="00583953" w:rsidP="00BB0254">
            <w:pPr>
              <w:jc w:val="both"/>
            </w:pPr>
          </w:p>
          <w:p w14:paraId="208D5016" w14:textId="77777777" w:rsidR="00BB0254" w:rsidRDefault="00BB0254" w:rsidP="00BB0254">
            <w:pPr>
              <w:jc w:val="both"/>
            </w:pPr>
          </w:p>
          <w:p w14:paraId="63C65503" w14:textId="77777777" w:rsidR="00BB0254" w:rsidRDefault="00BB0254" w:rsidP="00BB0254">
            <w:pPr>
              <w:jc w:val="both"/>
            </w:pPr>
          </w:p>
          <w:p w14:paraId="1A788A96" w14:textId="77777777" w:rsidR="00BB0254" w:rsidRDefault="00BB0254" w:rsidP="00BB0254">
            <w:pPr>
              <w:jc w:val="both"/>
            </w:pPr>
          </w:p>
          <w:p w14:paraId="6DA034FC" w14:textId="5574844A" w:rsidR="00BB0254" w:rsidRDefault="00BB0254" w:rsidP="00BB0254">
            <w:pPr>
              <w:jc w:val="both"/>
            </w:pPr>
          </w:p>
        </w:tc>
      </w:tr>
    </w:tbl>
    <w:p w14:paraId="70F17FAC" w14:textId="77777777" w:rsidR="00594131" w:rsidRDefault="00594131" w:rsidP="006010FD"/>
    <w:p w14:paraId="4C716122" w14:textId="156D861A" w:rsidR="006C0939" w:rsidRPr="003D1BCC" w:rsidRDefault="00594131" w:rsidP="00583953">
      <w:pPr>
        <w:rPr>
          <w:sz w:val="52"/>
          <w:szCs w:val="24"/>
        </w:rPr>
      </w:pPr>
      <w:r w:rsidRPr="00B530EC">
        <w:rPr>
          <w:rStyle w:val="Hyperlink"/>
          <w:color w:val="auto"/>
          <w:sz w:val="52"/>
          <w:szCs w:val="24"/>
        </w:rPr>
        <w:lastRenderedPageBreak/>
        <w:t>2 – Information to be shared</w:t>
      </w:r>
      <w:r w:rsidR="003D1BCC">
        <w:rPr>
          <w:noProof/>
        </w:rPr>
        <mc:AlternateContent>
          <mc:Choice Requires="wps">
            <w:drawing>
              <wp:inline distT="0" distB="0" distL="0" distR="0" wp14:anchorId="328C0599" wp14:editId="7D183D3B">
                <wp:extent cx="8848090" cy="5745480"/>
                <wp:effectExtent l="0" t="0" r="10160" b="26670"/>
                <wp:docPr id="1" name="Text Box 1"/>
                <wp:cNvGraphicFramePr/>
                <a:graphic xmlns:a="http://schemas.openxmlformats.org/drawingml/2006/main">
                  <a:graphicData uri="http://schemas.microsoft.com/office/word/2010/wordprocessingShape">
                    <wps:wsp>
                      <wps:cNvSpPr txBox="1"/>
                      <wps:spPr>
                        <a:xfrm>
                          <a:off x="0" y="0"/>
                          <a:ext cx="8848090" cy="5745480"/>
                        </a:xfrm>
                        <a:prstGeom prst="rect">
                          <a:avLst/>
                        </a:prstGeom>
                        <a:noFill/>
                        <a:ln w="6350">
                          <a:solidFill>
                            <a:prstClr val="black"/>
                          </a:solidFill>
                        </a:ln>
                      </wps:spPr>
                      <wps:txbx>
                        <w:txbxContent>
                          <w:p w14:paraId="618849F7" w14:textId="77777777" w:rsidR="004C0AA3" w:rsidRDefault="00092FE2" w:rsidP="00401EA8">
                            <w:pPr>
                              <w:rPr>
                                <w:rFonts w:asciiTheme="minorHAnsi" w:hAnsiTheme="minorHAnsi" w:cstheme="minorHAnsi"/>
                                <w:sz w:val="24"/>
                                <w:szCs w:val="24"/>
                              </w:rPr>
                            </w:pPr>
                            <w:r>
                              <w:rPr>
                                <w:rFonts w:asciiTheme="minorHAnsi" w:hAnsiTheme="minorHAnsi" w:cstheme="minorHAnsi"/>
                                <w:sz w:val="24"/>
                                <w:szCs w:val="24"/>
                              </w:rPr>
                              <w:t>Essex Police record data for reported road traffic collisions in the CRASH computer system. This includes details of collision times, locations, circumstances, contributory factors, vehicles, drivers and persons injured. The CRASH system is provided by the Department for Transport (DfT) but the data is owned and managed by the Police Force for the location where to collision took place. DfT have advised it is possible to export all personal data recorded in the system and that the governance and sharing of this data is a matter for the Police Force and any organisation that the data is shared with.</w:t>
                            </w:r>
                          </w:p>
                          <w:p w14:paraId="622904D7" w14:textId="1B2B271D" w:rsidR="00092FE2" w:rsidRDefault="004C0AA3" w:rsidP="00401EA8">
                            <w:pPr>
                              <w:rPr>
                                <w:rFonts w:asciiTheme="minorHAnsi" w:hAnsiTheme="minorHAnsi" w:cstheme="minorHAnsi"/>
                                <w:sz w:val="24"/>
                                <w:szCs w:val="24"/>
                              </w:rPr>
                            </w:pPr>
                            <w:r>
                              <w:rPr>
                                <w:rFonts w:asciiTheme="minorHAnsi" w:hAnsiTheme="minorHAnsi" w:cstheme="minorHAnsi"/>
                                <w:sz w:val="24"/>
                                <w:szCs w:val="24"/>
                              </w:rPr>
                              <w:object w:dxaOrig="1031" w:dyaOrig="675" w14:anchorId="47A83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5pt;height:50pt">
                                  <v:imagedata r:id="rId11" o:title=""/>
                                </v:shape>
                                <o:OLEObject Type="Embed" ProgID="Package" ShapeID="_x0000_i1026" DrawAspect="Icon" ObjectID="_1733897524" r:id="rId12"/>
                              </w:object>
                            </w:r>
                          </w:p>
                          <w:p w14:paraId="2A4EDB18" w14:textId="2D212F09" w:rsidR="004C0AA3" w:rsidRDefault="004C0AA3" w:rsidP="00401EA8">
                            <w:pPr>
                              <w:rPr>
                                <w:rFonts w:asciiTheme="minorHAnsi" w:hAnsiTheme="minorHAnsi" w:cstheme="minorHAnsi"/>
                                <w:sz w:val="24"/>
                                <w:szCs w:val="24"/>
                              </w:rPr>
                            </w:pPr>
                            <w:r>
                              <w:rPr>
                                <w:rFonts w:asciiTheme="minorHAnsi" w:hAnsiTheme="minorHAnsi" w:cstheme="minorHAnsi"/>
                                <w:sz w:val="24"/>
                                <w:szCs w:val="24"/>
                              </w:rPr>
                              <w:t>Personal data for persons injured in collisions recorded in the CRASH system that is necessary for this project comprises:</w:t>
                            </w:r>
                          </w:p>
                          <w:p w14:paraId="39902F05" w14:textId="0ABD4FA6" w:rsidR="003D1B11" w:rsidRDefault="004C0AA3" w:rsidP="004C0AA3">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Full name</w:t>
                            </w:r>
                          </w:p>
                          <w:p w14:paraId="1BA54D14" w14:textId="266D4972" w:rsidR="004C0AA3" w:rsidRDefault="004C0AA3" w:rsidP="004C0AA3">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Date of birth</w:t>
                            </w:r>
                          </w:p>
                          <w:p w14:paraId="49A7583B" w14:textId="452FAC0A" w:rsidR="004C0AA3" w:rsidRDefault="004C0AA3" w:rsidP="004C0AA3">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Home postcode</w:t>
                            </w:r>
                          </w:p>
                          <w:p w14:paraId="50E7DC97" w14:textId="7D7995AE" w:rsidR="009E0171" w:rsidRDefault="009E0171" w:rsidP="004C0AA3">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Vehicle registration mark</w:t>
                            </w:r>
                          </w:p>
                          <w:p w14:paraId="2C7E34A6" w14:textId="3C7026DA" w:rsidR="004C0AA3" w:rsidRPr="004C0AA3" w:rsidRDefault="004C0AA3" w:rsidP="004C0AA3">
                            <w:pPr>
                              <w:rPr>
                                <w:rFonts w:asciiTheme="minorHAnsi" w:hAnsiTheme="minorHAnsi" w:cstheme="minorHAnsi"/>
                                <w:sz w:val="24"/>
                                <w:szCs w:val="24"/>
                              </w:rPr>
                            </w:pPr>
                            <w:r>
                              <w:rPr>
                                <w:rFonts w:asciiTheme="minorHAnsi" w:hAnsiTheme="minorHAnsi" w:cstheme="minorHAnsi"/>
                                <w:sz w:val="24"/>
                                <w:szCs w:val="24"/>
                              </w:rPr>
                              <w:t>This data is required in order to accurately match social care records with collision records. Once this matching has been carried out then the personal data can be removed from the process. The process will create an enriched version of the social care record that includes the circumstances of the road traffic collision that resulted in the care needs being acquired.</w:t>
                            </w:r>
                            <w:r w:rsidR="009E0171">
                              <w:rPr>
                                <w:rFonts w:asciiTheme="minorHAnsi" w:hAnsiTheme="minorHAnsi" w:cstheme="minorHAnsi"/>
                                <w:sz w:val="24"/>
                                <w:szCs w:val="24"/>
                              </w:rPr>
                              <w:t xml:space="preserve"> </w:t>
                            </w:r>
                            <w:r>
                              <w:rPr>
                                <w:rFonts w:asciiTheme="minorHAnsi" w:hAnsiTheme="minorHAnsi" w:cstheme="minorHAnsi"/>
                                <w:sz w:val="24"/>
                                <w:szCs w:val="24"/>
                              </w:rPr>
                              <w:t xml:space="preserve">These enriched records will be the subject of the final analysis but will not be added to the social care records database. </w:t>
                            </w:r>
                          </w:p>
                          <w:p w14:paraId="1FF970F4" w14:textId="2FF0D510" w:rsidR="00077D85" w:rsidRDefault="00077D85" w:rsidP="00077D85">
                            <w:pPr>
                              <w:rPr>
                                <w:rFonts w:asciiTheme="minorHAnsi" w:hAnsiTheme="minorHAnsi" w:cstheme="minorHAnsi"/>
                                <w:sz w:val="24"/>
                                <w:szCs w:val="24"/>
                              </w:rPr>
                            </w:pPr>
                            <w:r w:rsidRPr="000A7B53">
                              <w:rPr>
                                <w:rFonts w:asciiTheme="minorHAnsi" w:hAnsiTheme="minorHAnsi" w:cstheme="minorHAnsi"/>
                                <w:sz w:val="24"/>
                                <w:szCs w:val="24"/>
                              </w:rPr>
                              <w:t>These details are</w:t>
                            </w:r>
                            <w:r w:rsidR="002D54A9">
                              <w:rPr>
                                <w:rFonts w:asciiTheme="minorHAnsi" w:hAnsiTheme="minorHAnsi" w:cstheme="minorHAnsi"/>
                                <w:sz w:val="24"/>
                                <w:szCs w:val="24"/>
                              </w:rPr>
                              <w:t xml:space="preserve"> essential to understand socio-demographic</w:t>
                            </w:r>
                            <w:r w:rsidRPr="000A7B53">
                              <w:rPr>
                                <w:rFonts w:asciiTheme="minorHAnsi" w:hAnsiTheme="minorHAnsi" w:cstheme="minorHAnsi"/>
                                <w:sz w:val="24"/>
                                <w:szCs w:val="24"/>
                              </w:rPr>
                              <w:t xml:space="preserve"> </w:t>
                            </w:r>
                            <w:r w:rsidR="002D54A9">
                              <w:rPr>
                                <w:rFonts w:asciiTheme="minorHAnsi" w:hAnsiTheme="minorHAnsi" w:cstheme="minorHAnsi"/>
                                <w:sz w:val="24"/>
                                <w:szCs w:val="24"/>
                              </w:rPr>
                              <w:t xml:space="preserve">factors that need to be addressed </w:t>
                            </w:r>
                            <w:r w:rsidR="005141FF">
                              <w:rPr>
                                <w:rFonts w:asciiTheme="minorHAnsi" w:hAnsiTheme="minorHAnsi" w:cstheme="minorHAnsi"/>
                                <w:sz w:val="24"/>
                                <w:szCs w:val="24"/>
                              </w:rPr>
                              <w:t xml:space="preserve">in order for </w:t>
                            </w:r>
                            <w:r w:rsidRPr="000A7B53">
                              <w:rPr>
                                <w:rFonts w:asciiTheme="minorHAnsi" w:hAnsiTheme="minorHAnsi" w:cstheme="minorHAnsi"/>
                                <w:sz w:val="24"/>
                                <w:szCs w:val="24"/>
                              </w:rPr>
                              <w:t>Essex County Council, as the Highway Authority, to fulfil the legal obligations outlined in section 3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8C0599" id="_x0000_t202" coordsize="21600,21600" o:spt="202" path="m,l,21600r21600,l21600,xe">
                <v:stroke joinstyle="miter"/>
                <v:path gradientshapeok="t" o:connecttype="rect"/>
              </v:shapetype>
              <v:shape id="Text Box 1" o:spid="_x0000_s1026" type="#_x0000_t202" style="width:696.7pt;height:4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vIKwIAAFUEAAAOAAAAZHJzL2Uyb0RvYy54bWysVEtv2zAMvg/YfxB0X+xkSZsacYosRYYB&#10;QVsgHXpWZCk2JouapMTOfv0o2Xmg66nYRSZFio/vIz27b2tFDsK6CnROh4OUEqE5FJXe5fTny+rL&#10;lBLnmS6YAi1yehSO3s8/f5o1JhMjKEEVwhIMol3WmJyW3pssSRwvRc3cAIzQaJRga+ZRtbuksKzB&#10;6LVKRml6kzRgC2OBC+fw9qEz0nmML6Xg/klKJzxROcXafDxtPLfhTOYzlu0sM2XF+zLYB6qoWaUx&#10;6TnUA/OM7G31T6i64hYcSD/gUCcgZcVF7AG7GaZvutmUzIjYC4LjzBkm9//C8sfDxjxb4ttv0CKB&#10;AZDGuMzhZeinlbYOX6yUoB0hPJ5hE60nHC+n0/E0vUMTR9vkdjxBNcRJLs+Ndf67gJoEIacWeYlw&#10;scPa+c715BKyaVhVSkVulCZNTm++TtL4wIGqimAMbuHJUllyYMjuVjH+q0975YVFKI21XJoKkm+3&#10;bd/pFoojAmChmw1n+KrCuGvm/DOzOAzYGA64f8JDKsBioJcoKcH+ee8++CNHaKWkweHKqfu9Z1ZQ&#10;on5oZO9uOB6HaYzKeHI7QsVeW7bXFr2vl4AdDnGVDI9i8PfqJEoL9SvuwSJkRRPTHHPn1J/Epe9G&#10;HveIi8UiOuH8GebXemN4CH3C86V9Zdb0PHmk+BFOY8iyN3R1vh1hi70HWUUuA8Adqj3uOLtxGvo9&#10;C8txrUevy99g/hcAAP//AwBQSwMEFAAGAAgAAAAhAEsVv8PfAAAABgEAAA8AAABkcnMvZG93bnJl&#10;di54bWxMj8FOwzAQRO9I/IO1SNyoXVqgDXEqhOgBCVWiIMrRibdxhL0OsZsGvh6XS3tZaTSjmbf5&#10;YnCW9diFxpOE8UgAQ6q8bqiW8P62vJoBC1GRVtYTSvjBAIvi/CxXmfZ7esV+HWuWSihkSoKJsc04&#10;D5VBp8LIt0jJ2/rOqZhkV3PdqX0qd5ZfC3HLnWooLRjV4qPB6mu9cxJePjbfT8vVp9hgaZub3t6Z&#10;599SysuL4eEeWMQhHsNwwE/oUCSm0u9IB2YlpEfi/z14k/lkCqyUMBfTGfAi56f4xR8AAAD//wMA&#10;UEsBAi0AFAAGAAgAAAAhALaDOJL+AAAA4QEAABMAAAAAAAAAAAAAAAAAAAAAAFtDb250ZW50X1R5&#10;cGVzXS54bWxQSwECLQAUAAYACAAAACEAOP0h/9YAAACUAQAACwAAAAAAAAAAAAAAAAAvAQAAX3Jl&#10;bHMvLnJlbHNQSwECLQAUAAYACAAAACEA06qryCsCAABVBAAADgAAAAAAAAAAAAAAAAAuAgAAZHJz&#10;L2Uyb0RvYy54bWxQSwECLQAUAAYACAAAACEASxW/w98AAAAGAQAADwAAAAAAAAAAAAAAAACFBAAA&#10;ZHJzL2Rvd25yZXYueG1sUEsFBgAAAAAEAAQA8wAAAJEFAAAAAA==&#10;" filled="f" strokeweight=".5pt">
                <v:textbox>
                  <w:txbxContent>
                    <w:p w14:paraId="618849F7" w14:textId="77777777" w:rsidR="004C0AA3" w:rsidRDefault="00092FE2" w:rsidP="00401EA8">
                      <w:pPr>
                        <w:rPr>
                          <w:rFonts w:asciiTheme="minorHAnsi" w:hAnsiTheme="minorHAnsi" w:cstheme="minorHAnsi"/>
                          <w:sz w:val="24"/>
                          <w:szCs w:val="24"/>
                        </w:rPr>
                      </w:pPr>
                      <w:r>
                        <w:rPr>
                          <w:rFonts w:asciiTheme="minorHAnsi" w:hAnsiTheme="minorHAnsi" w:cstheme="minorHAnsi"/>
                          <w:sz w:val="24"/>
                          <w:szCs w:val="24"/>
                        </w:rPr>
                        <w:t>Essex Police record data for reported road traffic collisions in the CRASH computer system. This includes details of collision times, locations, circumstances, contributory factors, vehicles, drivers and persons injured. The CRASH system is provided by the Department for Transport (DfT) but the data is owned and managed by the Police Force for the location where to collision took place. DfT have advised it is possible to export all personal data recorded in the system and that the governance and sharing of this data is a matter for the Police Force and any organisation that the data is shared with.</w:t>
                      </w:r>
                    </w:p>
                    <w:p w14:paraId="622904D7" w14:textId="1B2B271D" w:rsidR="00092FE2" w:rsidRDefault="004C0AA3" w:rsidP="00401EA8">
                      <w:pPr>
                        <w:rPr>
                          <w:rFonts w:asciiTheme="minorHAnsi" w:hAnsiTheme="minorHAnsi" w:cstheme="minorHAnsi"/>
                          <w:sz w:val="24"/>
                          <w:szCs w:val="24"/>
                        </w:rPr>
                      </w:pPr>
                      <w:r>
                        <w:rPr>
                          <w:rFonts w:asciiTheme="minorHAnsi" w:hAnsiTheme="minorHAnsi" w:cstheme="minorHAnsi"/>
                          <w:sz w:val="24"/>
                          <w:szCs w:val="24"/>
                        </w:rPr>
                        <w:object w:dxaOrig="1031" w:dyaOrig="675" w14:anchorId="47A835F7">
                          <v:shape id="_x0000_i1026" type="#_x0000_t75" style="width:75.5pt;height:50pt">
                            <v:imagedata r:id="rId11" o:title=""/>
                          </v:shape>
                          <o:OLEObject Type="Embed" ProgID="Package" ShapeID="_x0000_i1026" DrawAspect="Icon" ObjectID="_1733897524" r:id="rId13"/>
                        </w:object>
                      </w:r>
                    </w:p>
                    <w:p w14:paraId="2A4EDB18" w14:textId="2D212F09" w:rsidR="004C0AA3" w:rsidRDefault="004C0AA3" w:rsidP="00401EA8">
                      <w:pPr>
                        <w:rPr>
                          <w:rFonts w:asciiTheme="minorHAnsi" w:hAnsiTheme="minorHAnsi" w:cstheme="minorHAnsi"/>
                          <w:sz w:val="24"/>
                          <w:szCs w:val="24"/>
                        </w:rPr>
                      </w:pPr>
                      <w:r>
                        <w:rPr>
                          <w:rFonts w:asciiTheme="minorHAnsi" w:hAnsiTheme="minorHAnsi" w:cstheme="minorHAnsi"/>
                          <w:sz w:val="24"/>
                          <w:szCs w:val="24"/>
                        </w:rPr>
                        <w:t>Personal data for persons injured in collisions recorded in the CRASH system that is necessary for this project comprises:</w:t>
                      </w:r>
                    </w:p>
                    <w:p w14:paraId="39902F05" w14:textId="0ABD4FA6" w:rsidR="003D1B11" w:rsidRDefault="004C0AA3" w:rsidP="004C0AA3">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Full name</w:t>
                      </w:r>
                    </w:p>
                    <w:p w14:paraId="1BA54D14" w14:textId="266D4972" w:rsidR="004C0AA3" w:rsidRDefault="004C0AA3" w:rsidP="004C0AA3">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Date of birth</w:t>
                      </w:r>
                    </w:p>
                    <w:p w14:paraId="49A7583B" w14:textId="452FAC0A" w:rsidR="004C0AA3" w:rsidRDefault="004C0AA3" w:rsidP="004C0AA3">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Home postcode</w:t>
                      </w:r>
                    </w:p>
                    <w:p w14:paraId="50E7DC97" w14:textId="7D7995AE" w:rsidR="009E0171" w:rsidRDefault="009E0171" w:rsidP="004C0AA3">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Vehicle registration mark</w:t>
                      </w:r>
                    </w:p>
                    <w:p w14:paraId="2C7E34A6" w14:textId="3C7026DA" w:rsidR="004C0AA3" w:rsidRPr="004C0AA3" w:rsidRDefault="004C0AA3" w:rsidP="004C0AA3">
                      <w:pPr>
                        <w:rPr>
                          <w:rFonts w:asciiTheme="minorHAnsi" w:hAnsiTheme="minorHAnsi" w:cstheme="minorHAnsi"/>
                          <w:sz w:val="24"/>
                          <w:szCs w:val="24"/>
                        </w:rPr>
                      </w:pPr>
                      <w:r>
                        <w:rPr>
                          <w:rFonts w:asciiTheme="minorHAnsi" w:hAnsiTheme="minorHAnsi" w:cstheme="minorHAnsi"/>
                          <w:sz w:val="24"/>
                          <w:szCs w:val="24"/>
                        </w:rPr>
                        <w:t>This data is required in order to accurately match social care records with collision records. Once this matching has been carried out then the personal data can be removed from the process. The process will create an enriched version of the social care record that includes the circumstances of the road traffic collision that resulted in the care needs being acquired.</w:t>
                      </w:r>
                      <w:r w:rsidR="009E0171">
                        <w:rPr>
                          <w:rFonts w:asciiTheme="minorHAnsi" w:hAnsiTheme="minorHAnsi" w:cstheme="minorHAnsi"/>
                          <w:sz w:val="24"/>
                          <w:szCs w:val="24"/>
                        </w:rPr>
                        <w:t xml:space="preserve"> </w:t>
                      </w:r>
                      <w:r>
                        <w:rPr>
                          <w:rFonts w:asciiTheme="minorHAnsi" w:hAnsiTheme="minorHAnsi" w:cstheme="minorHAnsi"/>
                          <w:sz w:val="24"/>
                          <w:szCs w:val="24"/>
                        </w:rPr>
                        <w:t xml:space="preserve">These enriched records will be the subject of the final analysis but will not be added to the social care records database. </w:t>
                      </w:r>
                    </w:p>
                    <w:p w14:paraId="1FF970F4" w14:textId="2FF0D510" w:rsidR="00077D85" w:rsidRDefault="00077D85" w:rsidP="00077D85">
                      <w:pPr>
                        <w:rPr>
                          <w:rFonts w:asciiTheme="minorHAnsi" w:hAnsiTheme="minorHAnsi" w:cstheme="minorHAnsi"/>
                          <w:sz w:val="24"/>
                          <w:szCs w:val="24"/>
                        </w:rPr>
                      </w:pPr>
                      <w:r w:rsidRPr="000A7B53">
                        <w:rPr>
                          <w:rFonts w:asciiTheme="minorHAnsi" w:hAnsiTheme="minorHAnsi" w:cstheme="minorHAnsi"/>
                          <w:sz w:val="24"/>
                          <w:szCs w:val="24"/>
                        </w:rPr>
                        <w:t>These details are</w:t>
                      </w:r>
                      <w:r w:rsidR="002D54A9">
                        <w:rPr>
                          <w:rFonts w:asciiTheme="minorHAnsi" w:hAnsiTheme="minorHAnsi" w:cstheme="minorHAnsi"/>
                          <w:sz w:val="24"/>
                          <w:szCs w:val="24"/>
                        </w:rPr>
                        <w:t xml:space="preserve"> essential to understand socio-demographic</w:t>
                      </w:r>
                      <w:r w:rsidRPr="000A7B53">
                        <w:rPr>
                          <w:rFonts w:asciiTheme="minorHAnsi" w:hAnsiTheme="minorHAnsi" w:cstheme="minorHAnsi"/>
                          <w:sz w:val="24"/>
                          <w:szCs w:val="24"/>
                        </w:rPr>
                        <w:t xml:space="preserve"> </w:t>
                      </w:r>
                      <w:r w:rsidR="002D54A9">
                        <w:rPr>
                          <w:rFonts w:asciiTheme="minorHAnsi" w:hAnsiTheme="minorHAnsi" w:cstheme="minorHAnsi"/>
                          <w:sz w:val="24"/>
                          <w:szCs w:val="24"/>
                        </w:rPr>
                        <w:t xml:space="preserve">factors that need to be addressed </w:t>
                      </w:r>
                      <w:r w:rsidR="005141FF">
                        <w:rPr>
                          <w:rFonts w:asciiTheme="minorHAnsi" w:hAnsiTheme="minorHAnsi" w:cstheme="minorHAnsi"/>
                          <w:sz w:val="24"/>
                          <w:szCs w:val="24"/>
                        </w:rPr>
                        <w:t xml:space="preserve">in order for </w:t>
                      </w:r>
                      <w:r w:rsidRPr="000A7B53">
                        <w:rPr>
                          <w:rFonts w:asciiTheme="minorHAnsi" w:hAnsiTheme="minorHAnsi" w:cstheme="minorHAnsi"/>
                          <w:sz w:val="24"/>
                          <w:szCs w:val="24"/>
                        </w:rPr>
                        <w:t>Essex County Council, as the Highway Authority, to fulfil the legal obligations outlined in section 3 below.</w:t>
                      </w:r>
                    </w:p>
                  </w:txbxContent>
                </v:textbox>
                <w10:anchorlock/>
              </v:shape>
            </w:pict>
          </mc:Fallback>
        </mc:AlternateContent>
      </w:r>
    </w:p>
    <w:p w14:paraId="6EB59847" w14:textId="3BDBC9E9" w:rsidR="00547141" w:rsidRPr="00B530EC" w:rsidRDefault="00C46A58" w:rsidP="00594131">
      <w:pPr>
        <w:rPr>
          <w:rStyle w:val="Hyperlink"/>
          <w:color w:val="auto"/>
          <w:sz w:val="52"/>
          <w:szCs w:val="24"/>
        </w:rPr>
      </w:pPr>
      <w:r w:rsidRPr="00B530EC">
        <w:rPr>
          <w:rStyle w:val="Hyperlink"/>
          <w:color w:val="auto"/>
          <w:sz w:val="52"/>
          <w:szCs w:val="24"/>
        </w:rPr>
        <w:lastRenderedPageBreak/>
        <w:t>3. Legal basis</w:t>
      </w:r>
    </w:p>
    <w:p w14:paraId="1472653B" w14:textId="5F61A42B" w:rsidR="001045DA" w:rsidRPr="003760B7" w:rsidRDefault="001045DA" w:rsidP="001045DA">
      <w:pPr>
        <w:rPr>
          <w:rFonts w:ascii="Arial" w:hAnsi="Arial" w:cs="Arial"/>
          <w:sz w:val="24"/>
          <w:szCs w:val="24"/>
        </w:rPr>
      </w:pPr>
      <w:r w:rsidRPr="003760B7">
        <w:rPr>
          <w:rFonts w:ascii="Arial" w:hAnsi="Arial" w:cs="Arial"/>
          <w:sz w:val="24"/>
          <w:szCs w:val="24"/>
        </w:rPr>
        <w:t>The identified conditions for processing under the Data Protection Act 2018:</w:t>
      </w:r>
    </w:p>
    <w:tbl>
      <w:tblPr>
        <w:tblStyle w:val="TableGrid"/>
        <w:tblW w:w="14174" w:type="dxa"/>
        <w:tblLayout w:type="fixed"/>
        <w:tblLook w:val="04A0" w:firstRow="1" w:lastRow="0" w:firstColumn="1" w:lastColumn="0" w:noHBand="0" w:noVBand="1"/>
      </w:tblPr>
      <w:tblGrid>
        <w:gridCol w:w="4106"/>
        <w:gridCol w:w="5245"/>
        <w:gridCol w:w="4823"/>
      </w:tblGrid>
      <w:tr w:rsidR="001045DA" w:rsidRPr="00D1534C" w14:paraId="4D6CDDFC" w14:textId="77777777" w:rsidTr="00967E65">
        <w:tc>
          <w:tcPr>
            <w:tcW w:w="4106" w:type="dxa"/>
            <w:shd w:val="clear" w:color="auto" w:fill="DBE5F1" w:themeFill="accent1" w:themeFillTint="33"/>
          </w:tcPr>
          <w:p w14:paraId="426E3723" w14:textId="77777777" w:rsidR="001045DA" w:rsidRPr="00D1534C" w:rsidRDefault="001045DA" w:rsidP="007742F5">
            <w:pPr>
              <w:autoSpaceDE w:val="0"/>
              <w:autoSpaceDN w:val="0"/>
              <w:adjustRightInd w:val="0"/>
              <w:jc w:val="center"/>
              <w:rPr>
                <w:rFonts w:ascii="Arial" w:hAnsi="Arial" w:cs="Arial"/>
                <w:b w:val="0"/>
                <w:sz w:val="24"/>
              </w:rPr>
            </w:pPr>
            <w:r w:rsidRPr="00D1534C">
              <w:rPr>
                <w:rFonts w:ascii="Arial" w:hAnsi="Arial" w:cs="Arial"/>
                <w:sz w:val="24"/>
              </w:rPr>
              <w:t xml:space="preserve">Personal Data </w:t>
            </w:r>
            <w:r w:rsidRPr="006B4E04">
              <w:rPr>
                <w:rFonts w:ascii="Arial" w:hAnsi="Arial" w:cs="Arial"/>
                <w:szCs w:val="20"/>
              </w:rPr>
              <w:t>(identifiable data)</w:t>
            </w:r>
          </w:p>
        </w:tc>
        <w:tc>
          <w:tcPr>
            <w:tcW w:w="5245" w:type="dxa"/>
            <w:shd w:val="clear" w:color="auto" w:fill="DBE5F1" w:themeFill="accent1" w:themeFillTint="33"/>
          </w:tcPr>
          <w:p w14:paraId="4A6E4B57" w14:textId="77777777" w:rsidR="006B4E04" w:rsidRDefault="001045DA" w:rsidP="007742F5">
            <w:pPr>
              <w:autoSpaceDE w:val="0"/>
              <w:autoSpaceDN w:val="0"/>
              <w:adjustRightInd w:val="0"/>
              <w:jc w:val="center"/>
              <w:rPr>
                <w:rFonts w:ascii="Arial" w:hAnsi="Arial" w:cs="Arial"/>
                <w:sz w:val="24"/>
              </w:rPr>
            </w:pPr>
            <w:r w:rsidRPr="00D1534C">
              <w:rPr>
                <w:rFonts w:ascii="Arial" w:hAnsi="Arial" w:cs="Arial"/>
                <w:sz w:val="24"/>
              </w:rPr>
              <w:t xml:space="preserve">Special Categories of Data </w:t>
            </w:r>
          </w:p>
          <w:p w14:paraId="1946082B" w14:textId="6DE3778D" w:rsidR="001045DA" w:rsidRPr="00D1534C" w:rsidRDefault="001045DA" w:rsidP="007742F5">
            <w:pPr>
              <w:autoSpaceDE w:val="0"/>
              <w:autoSpaceDN w:val="0"/>
              <w:adjustRightInd w:val="0"/>
              <w:jc w:val="center"/>
              <w:rPr>
                <w:rFonts w:ascii="Arial" w:hAnsi="Arial" w:cs="Arial"/>
                <w:b w:val="0"/>
                <w:sz w:val="24"/>
              </w:rPr>
            </w:pPr>
            <w:r w:rsidRPr="006B4E04">
              <w:rPr>
                <w:rFonts w:ascii="Arial" w:hAnsi="Arial" w:cs="Arial"/>
                <w:szCs w:val="20"/>
              </w:rPr>
              <w:t>(Sensitive identifiable data</w:t>
            </w:r>
            <w:r w:rsidR="00FA79A8" w:rsidRPr="006B4E04">
              <w:rPr>
                <w:rFonts w:ascii="Arial" w:hAnsi="Arial" w:cs="Arial"/>
                <w:szCs w:val="20"/>
              </w:rPr>
              <w:t xml:space="preserve"> – if applicable</w:t>
            </w:r>
            <w:r w:rsidRPr="006B4E04">
              <w:rPr>
                <w:rFonts w:ascii="Arial" w:hAnsi="Arial" w:cs="Arial"/>
                <w:szCs w:val="20"/>
              </w:rPr>
              <w:t>)</w:t>
            </w:r>
          </w:p>
        </w:tc>
        <w:tc>
          <w:tcPr>
            <w:tcW w:w="4823" w:type="dxa"/>
            <w:shd w:val="clear" w:color="auto" w:fill="DBE5F1" w:themeFill="accent1" w:themeFillTint="33"/>
          </w:tcPr>
          <w:p w14:paraId="27B92D49" w14:textId="77777777" w:rsidR="0035055D" w:rsidRDefault="001045DA" w:rsidP="007742F5">
            <w:pPr>
              <w:autoSpaceDE w:val="0"/>
              <w:autoSpaceDN w:val="0"/>
              <w:adjustRightInd w:val="0"/>
              <w:jc w:val="center"/>
              <w:rPr>
                <w:rFonts w:ascii="Arial" w:hAnsi="Arial" w:cs="Arial"/>
                <w:sz w:val="24"/>
              </w:rPr>
            </w:pPr>
            <w:r>
              <w:rPr>
                <w:rFonts w:ascii="Arial" w:hAnsi="Arial" w:cs="Arial"/>
                <w:sz w:val="24"/>
              </w:rPr>
              <w:t>Law Enforcement</w:t>
            </w:r>
            <w:r w:rsidRPr="00781BF5">
              <w:rPr>
                <w:rFonts w:ascii="Arial" w:hAnsi="Arial" w:cs="Arial"/>
                <w:sz w:val="24"/>
              </w:rPr>
              <w:t xml:space="preserve"> data</w:t>
            </w:r>
            <w:r>
              <w:rPr>
                <w:rFonts w:ascii="Arial" w:hAnsi="Arial" w:cs="Arial"/>
                <w:sz w:val="24"/>
              </w:rPr>
              <w:t xml:space="preserve"> </w:t>
            </w:r>
          </w:p>
          <w:p w14:paraId="2EB413EB" w14:textId="4E8A38FD" w:rsidR="001045DA" w:rsidRPr="00781BF5" w:rsidRDefault="001045DA" w:rsidP="007742F5">
            <w:pPr>
              <w:autoSpaceDE w:val="0"/>
              <w:autoSpaceDN w:val="0"/>
              <w:adjustRightInd w:val="0"/>
              <w:jc w:val="center"/>
              <w:rPr>
                <w:rFonts w:ascii="Arial" w:hAnsi="Arial" w:cs="Arial"/>
                <w:b w:val="0"/>
                <w:sz w:val="24"/>
              </w:rPr>
            </w:pPr>
            <w:r w:rsidRPr="006B4E04">
              <w:rPr>
                <w:rFonts w:ascii="Arial" w:hAnsi="Arial" w:cs="Arial"/>
                <w:szCs w:val="20"/>
              </w:rPr>
              <w:t>(</w:t>
            </w:r>
            <w:r w:rsidR="006B4E04" w:rsidRPr="006B4E04">
              <w:rPr>
                <w:rFonts w:ascii="Arial" w:hAnsi="Arial" w:cs="Arial"/>
                <w:szCs w:val="20"/>
              </w:rPr>
              <w:t xml:space="preserve">if applicable </w:t>
            </w:r>
            <w:r w:rsidRPr="006B4E04">
              <w:rPr>
                <w:rFonts w:ascii="Arial" w:hAnsi="Arial" w:cs="Arial"/>
                <w:szCs w:val="20"/>
              </w:rPr>
              <w:t>e.g. community safety)</w:t>
            </w:r>
          </w:p>
        </w:tc>
      </w:tr>
      <w:tr w:rsidR="001045DA" w:rsidRPr="00D1534C" w14:paraId="500239A2" w14:textId="77777777" w:rsidTr="00301404">
        <w:trPr>
          <w:trHeight w:val="502"/>
        </w:trPr>
        <w:tc>
          <w:tcPr>
            <w:tcW w:w="4106" w:type="dxa"/>
          </w:tcPr>
          <w:p w14:paraId="648CEE8D" w14:textId="54155CE7" w:rsidR="001045DA" w:rsidRPr="00D1534C" w:rsidRDefault="001045DA" w:rsidP="002755E4">
            <w:pPr>
              <w:autoSpaceDE w:val="0"/>
              <w:autoSpaceDN w:val="0"/>
              <w:adjustRightInd w:val="0"/>
              <w:rPr>
                <w:rFonts w:ascii="Arial" w:hAnsi="Arial" w:cs="Arial"/>
                <w:i/>
                <w:color w:val="003399"/>
                <w:sz w:val="24"/>
              </w:rPr>
            </w:pPr>
            <w:r w:rsidRPr="004528E9">
              <w:rPr>
                <w:rFonts w:ascii="Arial" w:hAnsi="Arial" w:cs="Arial"/>
                <w:sz w:val="24"/>
              </w:rPr>
              <w:t>Article 6</w:t>
            </w:r>
            <w:r w:rsidRPr="00D1534C">
              <w:rPr>
                <w:rFonts w:ascii="Arial" w:hAnsi="Arial" w:cs="Arial"/>
                <w:sz w:val="24"/>
              </w:rPr>
              <w:t xml:space="preserve">: </w:t>
            </w:r>
          </w:p>
        </w:tc>
        <w:tc>
          <w:tcPr>
            <w:tcW w:w="5245" w:type="dxa"/>
          </w:tcPr>
          <w:p w14:paraId="0DA8878B" w14:textId="1702125A" w:rsidR="001045DA" w:rsidRPr="00D1534C" w:rsidRDefault="001045DA" w:rsidP="002755E4">
            <w:pPr>
              <w:autoSpaceDE w:val="0"/>
              <w:autoSpaceDN w:val="0"/>
              <w:adjustRightInd w:val="0"/>
              <w:rPr>
                <w:rFonts w:ascii="Arial" w:hAnsi="Arial" w:cs="Arial"/>
                <w:i/>
                <w:color w:val="003399"/>
                <w:sz w:val="24"/>
              </w:rPr>
            </w:pPr>
            <w:r w:rsidRPr="004528E9">
              <w:rPr>
                <w:rFonts w:ascii="Arial" w:hAnsi="Arial" w:cs="Arial"/>
                <w:sz w:val="24"/>
              </w:rPr>
              <w:t>Article 9</w:t>
            </w:r>
            <w:r w:rsidRPr="00D1534C">
              <w:rPr>
                <w:rFonts w:ascii="Arial" w:hAnsi="Arial" w:cs="Arial"/>
                <w:sz w:val="24"/>
              </w:rPr>
              <w:t xml:space="preserve">: (if appropriate): </w:t>
            </w:r>
            <w:r w:rsidR="002755E4">
              <w:rPr>
                <w:rFonts w:asciiTheme="minorHAnsi" w:hAnsiTheme="minorHAnsi" w:cs="Arial"/>
                <w:i/>
                <w:color w:val="000000" w:themeColor="text1"/>
                <w:sz w:val="24"/>
              </w:rPr>
              <w:t>None</w:t>
            </w:r>
          </w:p>
        </w:tc>
        <w:tc>
          <w:tcPr>
            <w:tcW w:w="4823" w:type="dxa"/>
          </w:tcPr>
          <w:p w14:paraId="15649DB1" w14:textId="1C18A74B" w:rsidR="001045DA" w:rsidRPr="004528E9" w:rsidRDefault="001045DA" w:rsidP="002755E4">
            <w:pPr>
              <w:autoSpaceDE w:val="0"/>
              <w:autoSpaceDN w:val="0"/>
              <w:adjustRightInd w:val="0"/>
              <w:rPr>
                <w:rFonts w:ascii="Arial" w:hAnsi="Arial" w:cs="Arial"/>
                <w:sz w:val="24"/>
              </w:rPr>
            </w:pPr>
            <w:r w:rsidRPr="004528E9">
              <w:rPr>
                <w:rFonts w:ascii="Arial" w:hAnsi="Arial" w:cs="Arial"/>
                <w:sz w:val="24"/>
              </w:rPr>
              <w:t xml:space="preserve">DPA </w:t>
            </w:r>
            <w:r>
              <w:rPr>
                <w:rFonts w:ascii="Arial" w:hAnsi="Arial" w:cs="Arial"/>
                <w:sz w:val="24"/>
              </w:rPr>
              <w:t>Part 3</w:t>
            </w:r>
            <w:r w:rsidRPr="004528E9">
              <w:rPr>
                <w:rFonts w:ascii="Arial" w:hAnsi="Arial" w:cs="Arial"/>
                <w:sz w:val="24"/>
              </w:rPr>
              <w:t xml:space="preserve"> (if appropriate):</w:t>
            </w:r>
          </w:p>
        </w:tc>
      </w:tr>
      <w:tr w:rsidR="001045DA" w:rsidRPr="00D1534C" w14:paraId="042BEFE6" w14:textId="77777777" w:rsidTr="00301404">
        <w:trPr>
          <w:trHeight w:val="178"/>
        </w:trPr>
        <w:tc>
          <w:tcPr>
            <w:tcW w:w="4106" w:type="dxa"/>
          </w:tcPr>
          <w:p w14:paraId="0069EDBF" w14:textId="1643B07E" w:rsidR="001045DA" w:rsidRPr="00F76975" w:rsidRDefault="00D93F73" w:rsidP="00F7697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74657111"/>
                <w:placeholder>
                  <w:docPart w:val="C6D5A8C9EB3047849E0D7482C44BF8BF"/>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2755E4">
                  <w:rPr>
                    <w:rFonts w:ascii="Arial" w:hAnsi="Arial" w:cs="Arial"/>
                    <w:color w:val="000000" w:themeColor="text1"/>
                    <w:sz w:val="24"/>
                  </w:rPr>
                  <w:t>Public Task</w:t>
                </w:r>
              </w:sdtContent>
            </w:sdt>
          </w:p>
        </w:tc>
        <w:tc>
          <w:tcPr>
            <w:tcW w:w="5245" w:type="dxa"/>
          </w:tcPr>
          <w:sdt>
            <w:sdtPr>
              <w:rPr>
                <w:rFonts w:ascii="Arial" w:hAnsi="Arial" w:cs="Arial"/>
                <w:color w:val="000000" w:themeColor="text1"/>
                <w:sz w:val="24"/>
              </w:rPr>
              <w:alias w:val="Article 9"/>
              <w:tag w:val="Article 9"/>
              <w:id w:val="7034825"/>
              <w:placeholder>
                <w:docPart w:val="4B5E0073237F4302A58AD91ED23A2BCE"/>
              </w:placeholder>
              <w:showingPlcHd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7AD26F75" w14:textId="1E860172" w:rsidR="001045DA" w:rsidRPr="00EC0753" w:rsidRDefault="00103A63" w:rsidP="00F76975">
                <w:pPr>
                  <w:autoSpaceDE w:val="0"/>
                  <w:autoSpaceDN w:val="0"/>
                  <w:adjustRightInd w:val="0"/>
                  <w:jc w:val="both"/>
                  <w:rPr>
                    <w:rFonts w:ascii="Arial" w:hAnsi="Arial" w:cs="Arial"/>
                    <w:color w:val="000000" w:themeColor="text1"/>
                    <w:sz w:val="24"/>
                  </w:rPr>
                </w:pPr>
                <w:r w:rsidRPr="00F76975">
                  <w:rPr>
                    <w:rFonts w:ascii="Arial" w:hAnsi="Arial" w:cs="Arial"/>
                    <w:color w:val="000000" w:themeColor="text1"/>
                  </w:rPr>
                  <w:t>Choose an item.</w:t>
                </w:r>
              </w:p>
            </w:sdtContent>
          </w:sdt>
          <w:p w14:paraId="760AC8BF" w14:textId="77777777" w:rsidR="001045DA" w:rsidRPr="00F76975" w:rsidRDefault="001045DA" w:rsidP="00F76975">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1360204123"/>
            <w:placeholder>
              <w:docPart w:val="B126BFB88B9F4FF5B2097CC887B07159"/>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16C44F89" w14:textId="338EDD79" w:rsidR="001045DA" w:rsidRPr="00EC0753" w:rsidRDefault="008461CD" w:rsidP="00BB0EDF">
                <w:pPr>
                  <w:autoSpaceDE w:val="0"/>
                  <w:autoSpaceDN w:val="0"/>
                  <w:adjustRightInd w:val="0"/>
                  <w:jc w:val="both"/>
                  <w:rPr>
                    <w:rFonts w:ascii="Arial" w:hAnsi="Arial" w:cs="Arial"/>
                    <w:color w:val="000000" w:themeColor="text1"/>
                    <w:sz w:val="24"/>
                  </w:rPr>
                </w:pPr>
                <w:r w:rsidRPr="008805E5">
                  <w:rPr>
                    <w:rStyle w:val="PlaceholderText"/>
                  </w:rPr>
                  <w:t>Choose an item.</w:t>
                </w:r>
              </w:p>
            </w:tc>
          </w:sdtContent>
        </w:sdt>
      </w:tr>
      <w:tr w:rsidR="001045DA" w:rsidRPr="00D1534C" w14:paraId="55EBCC02" w14:textId="77777777" w:rsidTr="00301404">
        <w:trPr>
          <w:trHeight w:val="214"/>
        </w:trPr>
        <w:tc>
          <w:tcPr>
            <w:tcW w:w="4106" w:type="dxa"/>
          </w:tcPr>
          <w:p w14:paraId="249EF5B7" w14:textId="6DFE692A" w:rsidR="001045DA" w:rsidRPr="00F76975" w:rsidRDefault="00D93F73" w:rsidP="00BB0EDF">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98473718"/>
                <w:placeholder>
                  <w:docPart w:val="0B6028607D9A4164A2DE0A238DD2AD2A"/>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2755E4">
                  <w:rPr>
                    <w:rFonts w:ascii="Arial" w:hAnsi="Arial" w:cs="Arial"/>
                    <w:color w:val="000000" w:themeColor="text1"/>
                    <w:sz w:val="24"/>
                  </w:rPr>
                  <w:t>Legal Obligation</w:t>
                </w:r>
              </w:sdtContent>
            </w:sdt>
          </w:p>
          <w:p w14:paraId="014538F0" w14:textId="77777777" w:rsidR="001045DA" w:rsidRPr="00F76975" w:rsidRDefault="001045DA" w:rsidP="00BB0EDF">
            <w:pPr>
              <w:autoSpaceDE w:val="0"/>
              <w:autoSpaceDN w:val="0"/>
              <w:adjustRightInd w:val="0"/>
              <w:jc w:val="both"/>
              <w:rPr>
                <w:rFonts w:ascii="Arial" w:hAnsi="Arial" w:cs="Arial"/>
                <w:color w:val="000000" w:themeColor="text1"/>
                <w:sz w:val="24"/>
              </w:rPr>
            </w:pPr>
          </w:p>
        </w:tc>
        <w:tc>
          <w:tcPr>
            <w:tcW w:w="5245" w:type="dxa"/>
          </w:tcPr>
          <w:sdt>
            <w:sdtPr>
              <w:rPr>
                <w:rFonts w:ascii="Arial" w:hAnsi="Arial" w:cs="Arial"/>
                <w:color w:val="000000" w:themeColor="text1"/>
                <w:sz w:val="24"/>
              </w:rPr>
              <w:alias w:val="Article 9"/>
              <w:tag w:val="Article 9"/>
              <w:id w:val="-376932986"/>
              <w:placeholder>
                <w:docPart w:val="C398F2DED3CF4D07A4E58B10820CF2A3"/>
              </w:placeholder>
              <w:showingPlcHd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57A5FF4A" w14:textId="79729BA4" w:rsidR="001045DA" w:rsidRPr="00EC0753" w:rsidRDefault="00103A63" w:rsidP="00BB0EDF">
                <w:pPr>
                  <w:autoSpaceDE w:val="0"/>
                  <w:autoSpaceDN w:val="0"/>
                  <w:adjustRightInd w:val="0"/>
                  <w:jc w:val="both"/>
                  <w:rPr>
                    <w:rFonts w:ascii="Arial" w:hAnsi="Arial" w:cs="Arial"/>
                    <w:color w:val="000000" w:themeColor="text1"/>
                    <w:sz w:val="24"/>
                  </w:rPr>
                </w:pPr>
                <w:r w:rsidRPr="00F76975">
                  <w:rPr>
                    <w:rFonts w:ascii="Arial" w:hAnsi="Arial" w:cs="Arial"/>
                    <w:color w:val="000000" w:themeColor="text1"/>
                  </w:rPr>
                  <w:t>Choose an item.</w:t>
                </w:r>
              </w:p>
            </w:sdtContent>
          </w:sdt>
          <w:p w14:paraId="163FAB41" w14:textId="77777777" w:rsidR="001045DA" w:rsidRPr="00F76975" w:rsidRDefault="001045DA" w:rsidP="00BB0EDF">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174235627"/>
            <w:placeholder>
              <w:docPart w:val="60BA033329894C949497F784469B0F38"/>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239994BD" w14:textId="77777777" w:rsidR="001045DA" w:rsidRPr="00EC0753" w:rsidRDefault="001045DA" w:rsidP="00BB0EDF">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r w:rsidR="001045DA" w:rsidRPr="00D1534C" w14:paraId="114BF987" w14:textId="77777777" w:rsidTr="00301404">
        <w:trPr>
          <w:trHeight w:val="122"/>
        </w:trPr>
        <w:tc>
          <w:tcPr>
            <w:tcW w:w="4106" w:type="dxa"/>
          </w:tcPr>
          <w:p w14:paraId="51FE4F27" w14:textId="06360B4D" w:rsidR="001045DA" w:rsidRPr="00F76975" w:rsidRDefault="00D93F73" w:rsidP="00BB0EDF">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380062118"/>
                <w:placeholder>
                  <w:docPart w:val="9BF36DA69A98462F8CC4C8B6C4969905"/>
                </w:placeholder>
                <w:showingPlcHd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103A63" w:rsidRPr="00F76975">
                  <w:rPr>
                    <w:rFonts w:ascii="Arial" w:hAnsi="Arial" w:cs="Arial"/>
                    <w:color w:val="000000" w:themeColor="text1"/>
                  </w:rPr>
                  <w:t>Choose an item.</w:t>
                </w:r>
              </w:sdtContent>
            </w:sdt>
          </w:p>
          <w:p w14:paraId="242F709F" w14:textId="77777777" w:rsidR="001045DA" w:rsidRPr="00F76975" w:rsidRDefault="001045DA" w:rsidP="00BB0EDF">
            <w:pPr>
              <w:autoSpaceDE w:val="0"/>
              <w:autoSpaceDN w:val="0"/>
              <w:adjustRightInd w:val="0"/>
              <w:jc w:val="both"/>
              <w:rPr>
                <w:rFonts w:ascii="Arial" w:hAnsi="Arial" w:cs="Arial"/>
                <w:color w:val="000000" w:themeColor="text1"/>
                <w:sz w:val="24"/>
              </w:rPr>
            </w:pPr>
          </w:p>
        </w:tc>
        <w:tc>
          <w:tcPr>
            <w:tcW w:w="5245" w:type="dxa"/>
          </w:tcPr>
          <w:sdt>
            <w:sdtPr>
              <w:rPr>
                <w:rFonts w:ascii="Arial" w:hAnsi="Arial" w:cs="Arial"/>
                <w:color w:val="000000" w:themeColor="text1"/>
                <w:sz w:val="24"/>
              </w:rPr>
              <w:alias w:val="Article 9"/>
              <w:tag w:val="Article 9"/>
              <w:id w:val="-1276624227"/>
              <w:placeholder>
                <w:docPart w:val="749D9734A2FB4E3CB897111DC2F232E3"/>
              </w:placeholder>
              <w:showingPlcHd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4B005B5A" w14:textId="77777777" w:rsidR="001045DA" w:rsidRPr="00EA0CB5" w:rsidRDefault="001045DA" w:rsidP="00BB0EDF">
                <w:pPr>
                  <w:autoSpaceDE w:val="0"/>
                  <w:autoSpaceDN w:val="0"/>
                  <w:adjustRightInd w:val="0"/>
                  <w:jc w:val="both"/>
                  <w:rPr>
                    <w:rFonts w:ascii="Arial" w:hAnsi="Arial" w:cs="Arial"/>
                    <w:color w:val="000000" w:themeColor="text1"/>
                    <w:sz w:val="24"/>
                  </w:rPr>
                </w:pPr>
                <w:r w:rsidRPr="00F76975">
                  <w:rPr>
                    <w:rFonts w:ascii="Arial" w:hAnsi="Arial" w:cs="Arial"/>
                  </w:rPr>
                  <w:t>Choose an item.</w:t>
                </w:r>
              </w:p>
            </w:sdtContent>
          </w:sdt>
          <w:p w14:paraId="67BD727F" w14:textId="77777777" w:rsidR="001045DA" w:rsidRPr="00F76975" w:rsidRDefault="001045DA" w:rsidP="00BB0EDF">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571659501"/>
            <w:placeholder>
              <w:docPart w:val="67D77C7D264542FA8234E91F2F34AE7A"/>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69DE5411" w14:textId="77777777" w:rsidR="001045DA" w:rsidRPr="00EC0753" w:rsidRDefault="001045DA" w:rsidP="00BB0EDF">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r w:rsidR="0028372D" w:rsidRPr="00EC0753" w14:paraId="7BE01540" w14:textId="77777777" w:rsidTr="0028372D">
        <w:trPr>
          <w:trHeight w:val="122"/>
        </w:trPr>
        <w:tc>
          <w:tcPr>
            <w:tcW w:w="4106" w:type="dxa"/>
          </w:tcPr>
          <w:p w14:paraId="54717FBA" w14:textId="4A9D001C" w:rsidR="0028372D" w:rsidRPr="00F76975" w:rsidRDefault="00D93F73" w:rsidP="00E3122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97533370"/>
                <w:placeholder>
                  <w:docPart w:val="AE0E5F6B08C64CC9BC3C946F3788397A"/>
                </w:placeholder>
                <w:showingPlcHd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103A63" w:rsidRPr="00F76975">
                  <w:rPr>
                    <w:rFonts w:ascii="Arial" w:hAnsi="Arial" w:cs="Arial"/>
                    <w:color w:val="000000" w:themeColor="text1"/>
                  </w:rPr>
                  <w:t>Choose an item.</w:t>
                </w:r>
              </w:sdtContent>
            </w:sdt>
          </w:p>
          <w:p w14:paraId="213DEF2E" w14:textId="77777777" w:rsidR="0028372D" w:rsidRPr="00F76975" w:rsidRDefault="0028372D" w:rsidP="00E31225">
            <w:pPr>
              <w:autoSpaceDE w:val="0"/>
              <w:autoSpaceDN w:val="0"/>
              <w:adjustRightInd w:val="0"/>
              <w:jc w:val="both"/>
              <w:rPr>
                <w:rFonts w:ascii="Arial" w:hAnsi="Arial" w:cs="Arial"/>
                <w:color w:val="000000" w:themeColor="text1"/>
                <w:sz w:val="24"/>
              </w:rPr>
            </w:pPr>
          </w:p>
        </w:tc>
        <w:tc>
          <w:tcPr>
            <w:tcW w:w="5245" w:type="dxa"/>
          </w:tcPr>
          <w:sdt>
            <w:sdtPr>
              <w:rPr>
                <w:rFonts w:ascii="Arial" w:hAnsi="Arial" w:cs="Arial"/>
                <w:color w:val="000000" w:themeColor="text1"/>
                <w:sz w:val="24"/>
              </w:rPr>
              <w:alias w:val="Article 9"/>
              <w:tag w:val="Article 9"/>
              <w:id w:val="1234584236"/>
              <w:placeholder>
                <w:docPart w:val="ABF072676C90446EB4ACD1B797936152"/>
              </w:placeholder>
              <w:showingPlcHd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600D8962" w14:textId="77777777" w:rsidR="0028372D" w:rsidRPr="00EA0CB5" w:rsidRDefault="0028372D" w:rsidP="00E31225">
                <w:pPr>
                  <w:autoSpaceDE w:val="0"/>
                  <w:autoSpaceDN w:val="0"/>
                  <w:adjustRightInd w:val="0"/>
                  <w:jc w:val="both"/>
                  <w:rPr>
                    <w:rFonts w:ascii="Arial" w:hAnsi="Arial" w:cs="Arial"/>
                    <w:color w:val="000000" w:themeColor="text1"/>
                    <w:sz w:val="24"/>
                  </w:rPr>
                </w:pPr>
                <w:r w:rsidRPr="00F76975">
                  <w:rPr>
                    <w:rFonts w:ascii="Arial" w:hAnsi="Arial" w:cs="Arial"/>
                  </w:rPr>
                  <w:t>Choose an item.</w:t>
                </w:r>
              </w:p>
            </w:sdtContent>
          </w:sdt>
          <w:p w14:paraId="025C4DFF" w14:textId="77777777" w:rsidR="0028372D" w:rsidRPr="00F76975" w:rsidRDefault="0028372D" w:rsidP="00E31225">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331886304"/>
            <w:placeholder>
              <w:docPart w:val="4D5CBFC033C845978BF451C50B0DCDDB"/>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2A28D780" w14:textId="77777777" w:rsidR="0028372D" w:rsidRPr="00EC0753" w:rsidRDefault="0028372D" w:rsidP="00E31225">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bl>
    <w:p w14:paraId="5FB47D2D" w14:textId="77777777" w:rsidR="003B17AA" w:rsidRDefault="003B17AA" w:rsidP="004209F2"/>
    <w:p w14:paraId="6BB3AD24" w14:textId="3613B566" w:rsidR="00031837" w:rsidRDefault="003D2D74" w:rsidP="058D9D6E">
      <w:pPr>
        <w:spacing w:after="0"/>
        <w:rPr>
          <w:rFonts w:ascii="Arial" w:hAnsi="Arial" w:cs="Arial"/>
          <w:sz w:val="24"/>
          <w:szCs w:val="24"/>
        </w:rPr>
      </w:pPr>
      <w:r w:rsidRPr="058D9D6E">
        <w:rPr>
          <w:rFonts w:ascii="Arial" w:hAnsi="Arial" w:cs="Arial"/>
          <w:sz w:val="24"/>
          <w:szCs w:val="24"/>
        </w:rPr>
        <w:t>Please list below relevant legislation or statute</w:t>
      </w:r>
      <w:r w:rsidR="6F6BB4FA" w:rsidRPr="058D9D6E">
        <w:rPr>
          <w:rFonts w:ascii="Arial" w:hAnsi="Arial" w:cs="Arial"/>
          <w:sz w:val="24"/>
          <w:szCs w:val="24"/>
        </w:rPr>
        <w:t xml:space="preserve"> </w:t>
      </w:r>
      <w:r w:rsidR="6F6BB4FA" w:rsidRPr="058D9D6E">
        <w:rPr>
          <w:rFonts w:ascii="Arial" w:eastAsia="Arial" w:hAnsi="Arial" w:cs="Arial"/>
          <w:color w:val="000000" w:themeColor="text1"/>
          <w:sz w:val="24"/>
          <w:szCs w:val="24"/>
        </w:rPr>
        <w:t>empowering this sharing activity</w:t>
      </w:r>
      <w:r w:rsidRPr="058D9D6E">
        <w:rPr>
          <w:rFonts w:ascii="Arial" w:hAnsi="Arial" w:cs="Arial"/>
          <w:sz w:val="24"/>
          <w:szCs w:val="24"/>
        </w:rPr>
        <w:t>:</w:t>
      </w:r>
    </w:p>
    <w:tbl>
      <w:tblPr>
        <w:tblStyle w:val="TableGrid"/>
        <w:tblW w:w="0" w:type="auto"/>
        <w:tblLook w:val="04A0" w:firstRow="1" w:lastRow="0" w:firstColumn="1" w:lastColumn="0" w:noHBand="0" w:noVBand="1"/>
      </w:tblPr>
      <w:tblGrid>
        <w:gridCol w:w="13948"/>
      </w:tblGrid>
      <w:tr w:rsidR="003D2D74" w14:paraId="396098E0" w14:textId="77777777" w:rsidTr="003D2D74">
        <w:tc>
          <w:tcPr>
            <w:tcW w:w="13948" w:type="dxa"/>
          </w:tcPr>
          <w:p w14:paraId="2ADB8F71" w14:textId="77777777" w:rsidR="003E29C8" w:rsidRDefault="003E29C8" w:rsidP="00612469"/>
          <w:p w14:paraId="71BDF91B" w14:textId="252F83AF" w:rsidR="00612469" w:rsidRPr="00612469" w:rsidRDefault="00612469" w:rsidP="00612469">
            <w:pPr>
              <w:rPr>
                <w:b w:val="0"/>
                <w:bCs/>
              </w:rPr>
            </w:pPr>
            <w:r>
              <w:t xml:space="preserve">Road Traffic Act 1988, Section 39.3. </w:t>
            </w:r>
            <w:r w:rsidRPr="00612469">
              <w:rPr>
                <w:b w:val="0"/>
                <w:bCs/>
              </w:rPr>
              <w:t xml:space="preserve">Each local authority: </w:t>
            </w:r>
          </w:p>
          <w:p w14:paraId="398DFE1F" w14:textId="422AAD3F" w:rsidR="00612469" w:rsidRPr="00612469" w:rsidRDefault="00612469" w:rsidP="00612469">
            <w:pPr>
              <w:rPr>
                <w:b w:val="0"/>
                <w:bCs/>
              </w:rPr>
            </w:pPr>
            <w:r w:rsidRPr="00612469">
              <w:rPr>
                <w:b w:val="0"/>
                <w:bCs/>
              </w:rPr>
              <w:t>- Must carry out studies into accidents arising out of the use of vehicles on roads or parts of roads, other than trunk roads, within their area</w:t>
            </w:r>
            <w:r>
              <w:rPr>
                <w:b w:val="0"/>
                <w:bCs/>
              </w:rPr>
              <w:t>.</w:t>
            </w:r>
          </w:p>
          <w:p w14:paraId="7484C968" w14:textId="77777777" w:rsidR="003D2D74" w:rsidRDefault="00612469" w:rsidP="00612469">
            <w:pPr>
              <w:rPr>
                <w:b w:val="0"/>
                <w:bCs/>
              </w:rPr>
            </w:pPr>
            <w:r w:rsidRPr="00612469">
              <w:rPr>
                <w:b w:val="0"/>
                <w:bCs/>
              </w:rPr>
              <w:t>- Must, in the light of those studies, take such measures as appear to the authority to be appropriate to prevent such accidents, including the dissemination of information and advice relating to the use of roads, the giving of practical training to road users or any class or description of road users, the construction, improvement, maintenance or repair of roads for which they are the highway authority and other measures taken in the exercise of their powers for controlling, protecting or assisting the movement of traffic on roads</w:t>
            </w:r>
            <w:r>
              <w:rPr>
                <w:b w:val="0"/>
                <w:bCs/>
              </w:rPr>
              <w:t>.</w:t>
            </w:r>
          </w:p>
          <w:p w14:paraId="25549839" w14:textId="24874592" w:rsidR="003E29C8" w:rsidRDefault="003E29C8" w:rsidP="00612469"/>
        </w:tc>
      </w:tr>
    </w:tbl>
    <w:p w14:paraId="2F48F801" w14:textId="352BD52C" w:rsidR="002A04E6" w:rsidRDefault="002A04E6" w:rsidP="004209F2"/>
    <w:p w14:paraId="6D9DC4A9" w14:textId="77777777" w:rsidR="00205335" w:rsidRDefault="00205335" w:rsidP="004209F2"/>
    <w:p w14:paraId="59E8EDD4" w14:textId="77777777" w:rsidR="00246075" w:rsidRDefault="00246075" w:rsidP="00594131">
      <w:pPr>
        <w:rPr>
          <w:rStyle w:val="Hyperlink"/>
          <w:color w:val="auto"/>
          <w:sz w:val="52"/>
          <w:szCs w:val="24"/>
        </w:rPr>
      </w:pPr>
    </w:p>
    <w:p w14:paraId="090AF5BF" w14:textId="08B9C5E1" w:rsidR="00384228" w:rsidRPr="003B17AA" w:rsidRDefault="00384228" w:rsidP="00594131">
      <w:pPr>
        <w:rPr>
          <w:rStyle w:val="Hyperlink"/>
          <w:color w:val="auto"/>
          <w:sz w:val="52"/>
          <w:szCs w:val="24"/>
        </w:rPr>
      </w:pPr>
      <w:r w:rsidRPr="003B17AA">
        <w:rPr>
          <w:rStyle w:val="Hyperlink"/>
          <w:color w:val="auto"/>
          <w:sz w:val="52"/>
          <w:szCs w:val="24"/>
        </w:rPr>
        <w:lastRenderedPageBreak/>
        <w:t>4. Responsibilities</w:t>
      </w:r>
    </w:p>
    <w:tbl>
      <w:tblPr>
        <w:tblStyle w:val="TableGrid"/>
        <w:tblW w:w="5000" w:type="pct"/>
        <w:tblLayout w:type="fixed"/>
        <w:tblLook w:val="04A0" w:firstRow="1" w:lastRow="0" w:firstColumn="1" w:lastColumn="0" w:noHBand="0" w:noVBand="1"/>
      </w:tblPr>
      <w:tblGrid>
        <w:gridCol w:w="10232"/>
        <w:gridCol w:w="678"/>
        <w:gridCol w:w="3038"/>
      </w:tblGrid>
      <w:tr w:rsidR="004C16B2" w14:paraId="218F062D" w14:textId="77777777" w:rsidTr="004C16B2">
        <w:trPr>
          <w:trHeight w:val="399"/>
        </w:trPr>
        <w:tc>
          <w:tcPr>
            <w:tcW w:w="3668" w:type="pct"/>
          </w:tcPr>
          <w:p w14:paraId="53B9746D"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For the purposes of this Protocol the responsibilities are defined as</w:t>
            </w:r>
            <w:r>
              <w:rPr>
                <w:rFonts w:ascii="Arial" w:hAnsi="Arial" w:cs="Arial"/>
                <w:sz w:val="24"/>
              </w:rPr>
              <w:t xml:space="preserve"> follows</w:t>
            </w:r>
            <w:r w:rsidRPr="00D1534C">
              <w:rPr>
                <w:rFonts w:ascii="Arial" w:hAnsi="Arial" w:cs="Arial"/>
                <w:sz w:val="24"/>
              </w:rPr>
              <w:t xml:space="preserve">: </w:t>
            </w:r>
          </w:p>
          <w:p w14:paraId="0CB468A5" w14:textId="0DA8D458"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For help go to </w:t>
            </w:r>
            <w:hyperlink r:id="rId14" w:history="1">
              <w:r w:rsidR="002D359A" w:rsidRPr="002D359A">
                <w:rPr>
                  <w:b w:val="0"/>
                  <w:color w:val="0000FF"/>
                  <w:sz w:val="24"/>
                  <w:szCs w:val="24"/>
                  <w:u w:val="single"/>
                </w:rPr>
                <w:t>Controllers and processors | ICO</w:t>
              </w:r>
            </w:hyperlink>
          </w:p>
        </w:tc>
        <w:tc>
          <w:tcPr>
            <w:tcW w:w="243" w:type="pct"/>
          </w:tcPr>
          <w:p w14:paraId="001F3CC4" w14:textId="77777777" w:rsidR="004C16B2" w:rsidRPr="00D1534C" w:rsidRDefault="004C16B2" w:rsidP="00BB0EDF">
            <w:pPr>
              <w:autoSpaceDE w:val="0"/>
              <w:autoSpaceDN w:val="0"/>
              <w:adjustRightInd w:val="0"/>
              <w:rPr>
                <w:rFonts w:ascii="Arial" w:hAnsi="Arial" w:cs="Arial"/>
              </w:rPr>
            </w:pPr>
            <w:r w:rsidRPr="00D1534C">
              <w:rPr>
                <w:rFonts w:ascii="Arial" w:hAnsi="Arial" w:cs="Arial"/>
              </w:rPr>
              <w:t>Tick box</w:t>
            </w:r>
          </w:p>
        </w:tc>
        <w:tc>
          <w:tcPr>
            <w:tcW w:w="1089" w:type="pct"/>
          </w:tcPr>
          <w:p w14:paraId="496ACEDE" w14:textId="77777777" w:rsidR="004C16B2" w:rsidRDefault="004C16B2" w:rsidP="00BB0EDF">
            <w:pPr>
              <w:autoSpaceDE w:val="0"/>
              <w:autoSpaceDN w:val="0"/>
              <w:adjustRightInd w:val="0"/>
              <w:rPr>
                <w:rFonts w:ascii="Arial" w:hAnsi="Arial" w:cs="Arial"/>
              </w:rPr>
            </w:pPr>
            <w:r w:rsidRPr="00423F41">
              <w:rPr>
                <w:rFonts w:ascii="Arial" w:hAnsi="Arial" w:cs="Arial"/>
              </w:rPr>
              <w:t>Organisation Name(s)</w:t>
            </w:r>
          </w:p>
        </w:tc>
      </w:tr>
      <w:tr w:rsidR="00754C26" w14:paraId="260AE5C4" w14:textId="77777777" w:rsidTr="004C16B2">
        <w:trPr>
          <w:trHeight w:val="399"/>
        </w:trPr>
        <w:tc>
          <w:tcPr>
            <w:tcW w:w="3668" w:type="pct"/>
            <w:vAlign w:val="center"/>
          </w:tcPr>
          <w:p w14:paraId="75A1B61A" w14:textId="77777777" w:rsidR="00754C26" w:rsidRDefault="00754C26" w:rsidP="00754C26">
            <w:pPr>
              <w:autoSpaceDE w:val="0"/>
              <w:autoSpaceDN w:val="0"/>
              <w:adjustRightInd w:val="0"/>
              <w:rPr>
                <w:rFonts w:ascii="Arial" w:hAnsi="Arial" w:cs="Arial"/>
                <w:sz w:val="24"/>
              </w:rPr>
            </w:pPr>
            <w:r w:rsidRPr="00D1534C">
              <w:rPr>
                <w:rFonts w:ascii="Arial" w:hAnsi="Arial" w:cs="Arial"/>
                <w:sz w:val="24"/>
              </w:rPr>
              <w:t>The Sole Data Controller for this sharing i</w:t>
            </w:r>
            <w:r>
              <w:rPr>
                <w:rFonts w:ascii="Arial" w:hAnsi="Arial" w:cs="Arial"/>
                <w:sz w:val="24"/>
              </w:rPr>
              <w:t>s:</w:t>
            </w:r>
          </w:p>
          <w:p w14:paraId="06ECA0F3" w14:textId="74B66D40" w:rsidR="00754C26" w:rsidRPr="00754C26" w:rsidRDefault="00754C26" w:rsidP="00754C26">
            <w:pPr>
              <w:autoSpaceDE w:val="0"/>
              <w:autoSpaceDN w:val="0"/>
              <w:adjustRightInd w:val="0"/>
              <w:rPr>
                <w:rFonts w:ascii="Arial" w:hAnsi="Arial" w:cs="Arial"/>
                <w:b w:val="0"/>
                <w:bCs/>
                <w:sz w:val="24"/>
              </w:rPr>
            </w:pPr>
            <w:r w:rsidRPr="00754C26">
              <w:rPr>
                <w:rFonts w:ascii="Arial" w:hAnsi="Arial" w:cs="Arial"/>
                <w:b w:val="0"/>
                <w:bCs/>
                <w:sz w:val="24"/>
              </w:rPr>
              <w:t>(ECC and EP will remain separate sole controllers for the information they contribute to the research project)</w:t>
            </w:r>
          </w:p>
        </w:tc>
        <w:sdt>
          <w:sdtPr>
            <w:rPr>
              <w:rFonts w:ascii="Arial" w:hAnsi="Arial" w:cs="Arial"/>
              <w:sz w:val="40"/>
            </w:rPr>
            <w:id w:val="1118337010"/>
            <w14:checkbox>
              <w14:checked w14:val="1"/>
              <w14:checkedState w14:val="2612" w14:font="MS Gothic"/>
              <w14:uncheckedState w14:val="2610" w14:font="MS Gothic"/>
            </w14:checkbox>
          </w:sdtPr>
          <w:sdtEndPr/>
          <w:sdtContent>
            <w:tc>
              <w:tcPr>
                <w:tcW w:w="243" w:type="pct"/>
              </w:tcPr>
              <w:p w14:paraId="3EE75162" w14:textId="5A711DE0" w:rsidR="00754C26" w:rsidRPr="006619ED" w:rsidRDefault="00754C26" w:rsidP="00754C26">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tcPr>
          <w:p w14:paraId="7478E23A" w14:textId="77777777" w:rsidR="00754C26" w:rsidRDefault="00754C26" w:rsidP="00754C26">
            <w:pPr>
              <w:autoSpaceDE w:val="0"/>
              <w:autoSpaceDN w:val="0"/>
              <w:adjustRightInd w:val="0"/>
              <w:rPr>
                <w:rFonts w:ascii="Arial" w:hAnsi="Arial" w:cs="Arial"/>
              </w:rPr>
            </w:pPr>
            <w:r>
              <w:rPr>
                <w:rFonts w:ascii="Arial" w:hAnsi="Arial" w:cs="Arial"/>
              </w:rPr>
              <w:t>Essex County Council</w:t>
            </w:r>
          </w:p>
          <w:p w14:paraId="4B2A04E7" w14:textId="5C8BB94A" w:rsidR="00754C26" w:rsidRDefault="00754C26" w:rsidP="00754C26">
            <w:pPr>
              <w:autoSpaceDE w:val="0"/>
              <w:autoSpaceDN w:val="0"/>
              <w:adjustRightInd w:val="0"/>
              <w:rPr>
                <w:rFonts w:ascii="Arial" w:hAnsi="Arial" w:cs="Arial"/>
              </w:rPr>
            </w:pPr>
            <w:r>
              <w:rPr>
                <w:rFonts w:ascii="Arial" w:hAnsi="Arial" w:cs="Arial"/>
              </w:rPr>
              <w:t>Essex Police</w:t>
            </w:r>
          </w:p>
        </w:tc>
      </w:tr>
      <w:tr w:rsidR="00754C26" w14:paraId="7A81C72A" w14:textId="77777777" w:rsidTr="004C16B2">
        <w:tc>
          <w:tcPr>
            <w:tcW w:w="3668" w:type="pct"/>
            <w:vAlign w:val="center"/>
          </w:tcPr>
          <w:p w14:paraId="19B65758" w14:textId="77777777" w:rsidR="00754C26" w:rsidRDefault="00754C26" w:rsidP="00754C26">
            <w:pPr>
              <w:autoSpaceDE w:val="0"/>
              <w:autoSpaceDN w:val="0"/>
              <w:adjustRightInd w:val="0"/>
              <w:rPr>
                <w:rFonts w:ascii="Arial" w:hAnsi="Arial" w:cs="Arial"/>
                <w:sz w:val="24"/>
              </w:rPr>
            </w:pPr>
            <w:r w:rsidRPr="00D1534C">
              <w:rPr>
                <w:rFonts w:ascii="Arial" w:hAnsi="Arial" w:cs="Arial"/>
                <w:sz w:val="24"/>
              </w:rPr>
              <w:t>The Joint Data Controllers for this sharing are:</w:t>
            </w:r>
          </w:p>
          <w:p w14:paraId="7E32CAF0" w14:textId="0742E38D" w:rsidR="00754C26" w:rsidRPr="004C16B2" w:rsidRDefault="00754C26" w:rsidP="00754C26">
            <w:pPr>
              <w:autoSpaceDE w:val="0"/>
              <w:autoSpaceDN w:val="0"/>
              <w:adjustRightInd w:val="0"/>
              <w:rPr>
                <w:rFonts w:ascii="Arial" w:hAnsi="Arial" w:cs="Arial"/>
                <w:sz w:val="24"/>
              </w:rPr>
            </w:pPr>
          </w:p>
        </w:tc>
        <w:sdt>
          <w:sdtPr>
            <w:rPr>
              <w:rFonts w:ascii="Arial" w:hAnsi="Arial" w:cs="Arial"/>
              <w:sz w:val="40"/>
            </w:rPr>
            <w:id w:val="-860826198"/>
            <w14:checkbox>
              <w14:checked w14:val="0"/>
              <w14:checkedState w14:val="2612" w14:font="MS Gothic"/>
              <w14:uncheckedState w14:val="2610" w14:font="MS Gothic"/>
            </w14:checkbox>
          </w:sdtPr>
          <w:sdtEndPr/>
          <w:sdtContent>
            <w:tc>
              <w:tcPr>
                <w:tcW w:w="243" w:type="pct"/>
              </w:tcPr>
              <w:p w14:paraId="7DA0562A" w14:textId="0806C868" w:rsidR="00754C26" w:rsidRPr="006619ED" w:rsidRDefault="00754C26" w:rsidP="00754C26">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tcPr>
          <w:p w14:paraId="0B168891" w14:textId="28F90919" w:rsidR="00754C26" w:rsidRDefault="00754C26" w:rsidP="00754C26">
            <w:pPr>
              <w:autoSpaceDE w:val="0"/>
              <w:autoSpaceDN w:val="0"/>
              <w:adjustRightInd w:val="0"/>
              <w:rPr>
                <w:rFonts w:ascii="Arial" w:hAnsi="Arial" w:cs="Arial"/>
              </w:rPr>
            </w:pPr>
          </w:p>
        </w:tc>
      </w:tr>
      <w:tr w:rsidR="00754C26" w14:paraId="0D0A364E" w14:textId="77777777" w:rsidTr="004C16B2">
        <w:tc>
          <w:tcPr>
            <w:tcW w:w="3668" w:type="pct"/>
            <w:vAlign w:val="center"/>
          </w:tcPr>
          <w:p w14:paraId="43F6C283" w14:textId="625C29EA" w:rsidR="00754C26" w:rsidRPr="00D1534C" w:rsidRDefault="00754C26" w:rsidP="00754C26">
            <w:pPr>
              <w:autoSpaceDE w:val="0"/>
              <w:autoSpaceDN w:val="0"/>
              <w:adjustRightInd w:val="0"/>
              <w:rPr>
                <w:rFonts w:ascii="Arial" w:hAnsi="Arial" w:cs="Arial"/>
                <w:sz w:val="24"/>
              </w:rPr>
            </w:pPr>
            <w:r w:rsidRPr="00D1534C">
              <w:rPr>
                <w:rFonts w:ascii="Arial" w:hAnsi="Arial" w:cs="Arial"/>
                <w:sz w:val="24"/>
              </w:rPr>
              <w:t xml:space="preserve">In the case of Joint Data Controllers, the designated </w:t>
            </w:r>
            <w:r>
              <w:rPr>
                <w:rFonts w:ascii="Arial" w:hAnsi="Arial" w:cs="Arial"/>
                <w:sz w:val="24"/>
              </w:rPr>
              <w:t xml:space="preserve">single </w:t>
            </w:r>
            <w:r w:rsidRPr="00D1534C">
              <w:rPr>
                <w:rFonts w:ascii="Arial" w:hAnsi="Arial" w:cs="Arial"/>
                <w:sz w:val="24"/>
              </w:rPr>
              <w:t>contact point for Individuals is:</w:t>
            </w:r>
          </w:p>
        </w:tc>
        <w:sdt>
          <w:sdtPr>
            <w:rPr>
              <w:rFonts w:ascii="Arial" w:hAnsi="Arial" w:cs="Arial"/>
              <w:sz w:val="40"/>
            </w:rPr>
            <w:id w:val="1146080665"/>
            <w14:checkbox>
              <w14:checked w14:val="0"/>
              <w14:checkedState w14:val="2612" w14:font="MS Gothic"/>
              <w14:uncheckedState w14:val="2610" w14:font="MS Gothic"/>
            </w14:checkbox>
          </w:sdtPr>
          <w:sdtEndPr/>
          <w:sdtContent>
            <w:tc>
              <w:tcPr>
                <w:tcW w:w="243" w:type="pct"/>
              </w:tcPr>
              <w:p w14:paraId="6C90F98C" w14:textId="706D9F1C" w:rsidR="00754C26" w:rsidRPr="006619ED" w:rsidRDefault="00754C26" w:rsidP="00754C26">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tcPr>
          <w:p w14:paraId="10C26786" w14:textId="387DFB98" w:rsidR="00754C26" w:rsidRDefault="00754C26" w:rsidP="00754C26">
            <w:pPr>
              <w:autoSpaceDE w:val="0"/>
              <w:autoSpaceDN w:val="0"/>
              <w:adjustRightInd w:val="0"/>
              <w:rPr>
                <w:rFonts w:ascii="Arial" w:hAnsi="Arial" w:cs="Arial"/>
              </w:rPr>
            </w:pPr>
          </w:p>
        </w:tc>
      </w:tr>
      <w:tr w:rsidR="00754C26" w14:paraId="3B55AB1B" w14:textId="77777777" w:rsidTr="004C16B2">
        <w:tc>
          <w:tcPr>
            <w:tcW w:w="3668" w:type="pct"/>
            <w:vAlign w:val="center"/>
          </w:tcPr>
          <w:p w14:paraId="25009EB1" w14:textId="4BC842C5" w:rsidR="00754C26" w:rsidRPr="004C16B2" w:rsidRDefault="00754C26" w:rsidP="00754C26">
            <w:pPr>
              <w:autoSpaceDE w:val="0"/>
              <w:autoSpaceDN w:val="0"/>
              <w:adjustRightInd w:val="0"/>
              <w:rPr>
                <w:rFonts w:ascii="Arial" w:hAnsi="Arial" w:cs="Arial"/>
                <w:sz w:val="24"/>
              </w:rPr>
            </w:pPr>
            <w:r w:rsidRPr="00D1534C">
              <w:rPr>
                <w:rFonts w:ascii="Arial" w:hAnsi="Arial" w:cs="Arial"/>
                <w:sz w:val="24"/>
              </w:rPr>
              <w:t xml:space="preserve">Data Processors </w:t>
            </w:r>
            <w:r>
              <w:rPr>
                <w:rFonts w:ascii="Arial" w:hAnsi="Arial" w:cs="Arial"/>
                <w:sz w:val="24"/>
              </w:rPr>
              <w:t>supporting the processing carried out under this</w:t>
            </w:r>
            <w:r w:rsidRPr="00D1534C">
              <w:rPr>
                <w:rFonts w:ascii="Arial" w:hAnsi="Arial" w:cs="Arial"/>
                <w:sz w:val="24"/>
              </w:rPr>
              <w:t xml:space="preserve"> protocol are (please list</w:t>
            </w:r>
            <w:r>
              <w:rPr>
                <w:rFonts w:ascii="Arial" w:hAnsi="Arial" w:cs="Arial"/>
                <w:sz w:val="24"/>
              </w:rPr>
              <w:t xml:space="preserve"> names</w:t>
            </w:r>
            <w:r w:rsidRPr="00D1534C">
              <w:rPr>
                <w:rFonts w:ascii="Arial" w:hAnsi="Arial" w:cs="Arial"/>
                <w:sz w:val="24"/>
              </w:rPr>
              <w:t>):</w:t>
            </w:r>
            <w:r>
              <w:rPr>
                <w:rFonts w:ascii="Arial" w:hAnsi="Arial" w:cs="Arial"/>
                <w:sz w:val="24"/>
              </w:rPr>
              <w:t xml:space="preserve"> </w:t>
            </w:r>
          </w:p>
        </w:tc>
        <w:sdt>
          <w:sdtPr>
            <w:rPr>
              <w:rFonts w:ascii="Arial" w:hAnsi="Arial" w:cs="Arial"/>
              <w:sz w:val="40"/>
            </w:rPr>
            <w:id w:val="-819646025"/>
            <w14:checkbox>
              <w14:checked w14:val="0"/>
              <w14:checkedState w14:val="2612" w14:font="MS Gothic"/>
              <w14:uncheckedState w14:val="2610" w14:font="MS Gothic"/>
            </w14:checkbox>
          </w:sdtPr>
          <w:sdtEndPr/>
          <w:sdtContent>
            <w:tc>
              <w:tcPr>
                <w:tcW w:w="243" w:type="pct"/>
              </w:tcPr>
              <w:p w14:paraId="23D4A3E6" w14:textId="4D516218" w:rsidR="00754C26" w:rsidRPr="006619ED" w:rsidRDefault="00754C26" w:rsidP="00754C26">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tcPr>
          <w:p w14:paraId="2FA07FDA" w14:textId="462D1D42" w:rsidR="00754C26" w:rsidRDefault="00754C26" w:rsidP="00754C26">
            <w:pPr>
              <w:autoSpaceDE w:val="0"/>
              <w:autoSpaceDN w:val="0"/>
              <w:adjustRightInd w:val="0"/>
              <w:rPr>
                <w:rFonts w:ascii="Arial" w:hAnsi="Arial" w:cs="Arial"/>
              </w:rPr>
            </w:pPr>
          </w:p>
        </w:tc>
      </w:tr>
    </w:tbl>
    <w:p w14:paraId="2876CB57" w14:textId="0A5A9996" w:rsidR="00384228" w:rsidRDefault="00384228" w:rsidP="00384228"/>
    <w:p w14:paraId="2DB8FB30" w14:textId="1219133B" w:rsidR="10857B29" w:rsidRDefault="10857B29" w:rsidP="586AE7A9">
      <w:pPr>
        <w:jc w:val="both"/>
        <w:rPr>
          <w:rFonts w:cs="Calibri"/>
          <w:b/>
          <w:bCs/>
          <w:color w:val="000000" w:themeColor="text1"/>
        </w:rPr>
      </w:pPr>
      <w:r w:rsidRPr="586AE7A9">
        <w:rPr>
          <w:rFonts w:ascii="Arial" w:eastAsia="Arial" w:hAnsi="Arial" w:cs="Arial"/>
          <w:color w:val="000000" w:themeColor="text1"/>
          <w:sz w:val="24"/>
          <w:szCs w:val="24"/>
        </w:rPr>
        <w:t xml:space="preserve">This Protocol will be reviewed one year after it comes into operation, or sooner should a breach occur or circumstances change, to ensure that it remains fit for purpose. The review will be initiated by </w:t>
      </w:r>
      <w:r w:rsidR="003B680D" w:rsidRPr="003B680D">
        <w:rPr>
          <w:rFonts w:ascii="Arial" w:eastAsia="Arial" w:hAnsi="Arial" w:cs="Arial"/>
          <w:color w:val="000000" w:themeColor="text1"/>
          <w:sz w:val="24"/>
          <w:szCs w:val="24"/>
        </w:rPr>
        <w:t>the Lead Organisation</w:t>
      </w:r>
      <w:r w:rsidR="003B680D">
        <w:rPr>
          <w:rFonts w:ascii="Arial" w:eastAsia="Arial" w:hAnsi="Arial" w:cs="Arial"/>
          <w:color w:val="000000" w:themeColor="text1"/>
          <w:sz w:val="24"/>
          <w:szCs w:val="24"/>
        </w:rPr>
        <w:t xml:space="preserve"> (see page one).</w:t>
      </w:r>
    </w:p>
    <w:p w14:paraId="36918C22" w14:textId="0A7362D1" w:rsidR="00246075" w:rsidRDefault="00246075" w:rsidP="586AE7A9">
      <w:pPr>
        <w:jc w:val="both"/>
        <w:rPr>
          <w:rFonts w:cs="Calibri"/>
          <w:color w:val="000000" w:themeColor="text1"/>
        </w:rPr>
      </w:pPr>
    </w:p>
    <w:p w14:paraId="07A2ADF1" w14:textId="06F7AB01" w:rsidR="002D359A" w:rsidRDefault="002D359A" w:rsidP="586AE7A9">
      <w:pPr>
        <w:jc w:val="both"/>
        <w:rPr>
          <w:rFonts w:cs="Calibri"/>
          <w:color w:val="000000" w:themeColor="text1"/>
        </w:rPr>
      </w:pPr>
    </w:p>
    <w:p w14:paraId="6667FE88" w14:textId="3E9C97F3" w:rsidR="002D359A" w:rsidRDefault="002D359A" w:rsidP="586AE7A9">
      <w:pPr>
        <w:jc w:val="both"/>
        <w:rPr>
          <w:rFonts w:cs="Calibri"/>
          <w:color w:val="000000" w:themeColor="text1"/>
        </w:rPr>
      </w:pPr>
    </w:p>
    <w:p w14:paraId="187E1860" w14:textId="3879DF36" w:rsidR="002D359A" w:rsidRDefault="002D359A" w:rsidP="586AE7A9">
      <w:pPr>
        <w:jc w:val="both"/>
        <w:rPr>
          <w:rFonts w:cs="Calibri"/>
          <w:color w:val="000000" w:themeColor="text1"/>
        </w:rPr>
      </w:pPr>
    </w:p>
    <w:p w14:paraId="3674E745" w14:textId="3DD914F0" w:rsidR="002D359A" w:rsidRDefault="002D359A" w:rsidP="586AE7A9">
      <w:pPr>
        <w:jc w:val="both"/>
        <w:rPr>
          <w:rFonts w:cs="Calibri"/>
          <w:color w:val="000000" w:themeColor="text1"/>
        </w:rPr>
      </w:pPr>
    </w:p>
    <w:p w14:paraId="4C0510FB" w14:textId="79694632" w:rsidR="002D359A" w:rsidRDefault="002D359A" w:rsidP="586AE7A9">
      <w:pPr>
        <w:jc w:val="both"/>
        <w:rPr>
          <w:rFonts w:cs="Calibri"/>
          <w:color w:val="000000" w:themeColor="text1"/>
        </w:rPr>
      </w:pPr>
    </w:p>
    <w:p w14:paraId="56B6E446" w14:textId="77777777" w:rsidR="002D359A" w:rsidRDefault="002D359A" w:rsidP="586AE7A9">
      <w:pPr>
        <w:jc w:val="both"/>
        <w:rPr>
          <w:rFonts w:cs="Calibri"/>
          <w:color w:val="000000" w:themeColor="text1"/>
        </w:rPr>
      </w:pPr>
    </w:p>
    <w:p w14:paraId="0AD434B7" w14:textId="77777777" w:rsidR="00612469" w:rsidRDefault="00612469" w:rsidP="00594131">
      <w:pPr>
        <w:rPr>
          <w:rStyle w:val="Hyperlink"/>
          <w:color w:val="auto"/>
          <w:sz w:val="52"/>
          <w:szCs w:val="24"/>
        </w:rPr>
      </w:pPr>
    </w:p>
    <w:p w14:paraId="50C2D8B2" w14:textId="00384C4F" w:rsidR="00A44981" w:rsidRPr="003B17AA" w:rsidRDefault="00A44981" w:rsidP="00594131">
      <w:pPr>
        <w:rPr>
          <w:rStyle w:val="Hyperlink"/>
          <w:color w:val="auto"/>
          <w:sz w:val="52"/>
          <w:szCs w:val="24"/>
        </w:rPr>
      </w:pPr>
      <w:r w:rsidRPr="003B17AA">
        <w:rPr>
          <w:rStyle w:val="Hyperlink"/>
          <w:color w:val="auto"/>
          <w:sz w:val="52"/>
          <w:szCs w:val="24"/>
        </w:rPr>
        <w:lastRenderedPageBreak/>
        <w:t>5. Data Subject Rights</w:t>
      </w:r>
    </w:p>
    <w:p w14:paraId="5F964C7E" w14:textId="5BC144CB" w:rsidR="0042761F" w:rsidRPr="0042761F" w:rsidRDefault="0042761F" w:rsidP="0042761F">
      <w:pPr>
        <w:rPr>
          <w:rFonts w:ascii="Arial" w:hAnsi="Arial" w:cs="Arial"/>
          <w:color w:val="000000"/>
          <w:sz w:val="24"/>
          <w:szCs w:val="24"/>
        </w:rPr>
      </w:pPr>
      <w:r w:rsidRPr="0042761F">
        <w:rPr>
          <w:rFonts w:ascii="Arial" w:hAnsi="Arial" w:cs="Arial"/>
          <w:color w:val="000000"/>
          <w:sz w:val="24"/>
          <w:szCs w:val="24"/>
        </w:rPr>
        <w:t xml:space="preserve">It is each Partner’s responsibility to ensure that they can comply with all of the rights applicable to the sharing of the personal information.  </w:t>
      </w:r>
      <w:r w:rsidR="00D36E41">
        <w:rPr>
          <w:rFonts w:ascii="Arial" w:hAnsi="Arial" w:cs="Arial"/>
          <w:color w:val="000000"/>
          <w:sz w:val="24"/>
          <w:szCs w:val="24"/>
        </w:rPr>
        <w:t>Partners will respond wi</w:t>
      </w:r>
      <w:r w:rsidR="008869B7">
        <w:rPr>
          <w:rFonts w:ascii="Arial" w:hAnsi="Arial" w:cs="Arial"/>
          <w:color w:val="000000"/>
          <w:sz w:val="24"/>
          <w:szCs w:val="24"/>
        </w:rPr>
        <w:t>t</w:t>
      </w:r>
      <w:r w:rsidR="00D36E41">
        <w:rPr>
          <w:rFonts w:ascii="Arial" w:hAnsi="Arial" w:cs="Arial"/>
          <w:color w:val="000000"/>
          <w:sz w:val="24"/>
          <w:szCs w:val="24"/>
        </w:rPr>
        <w:t>hin one month</w:t>
      </w:r>
      <w:r w:rsidR="008869B7">
        <w:rPr>
          <w:rFonts w:ascii="Arial" w:hAnsi="Arial" w:cs="Arial"/>
          <w:color w:val="000000"/>
          <w:sz w:val="24"/>
          <w:szCs w:val="24"/>
        </w:rPr>
        <w:t xml:space="preserve"> of rec</w:t>
      </w:r>
      <w:r w:rsidR="006C636F">
        <w:rPr>
          <w:rFonts w:ascii="Arial" w:hAnsi="Arial" w:cs="Arial"/>
          <w:color w:val="000000"/>
          <w:sz w:val="24"/>
          <w:szCs w:val="24"/>
        </w:rPr>
        <w:t xml:space="preserve">eipt of </w:t>
      </w:r>
      <w:r w:rsidR="008869B7">
        <w:rPr>
          <w:rFonts w:ascii="Arial" w:hAnsi="Arial" w:cs="Arial"/>
          <w:color w:val="000000"/>
          <w:sz w:val="24"/>
          <w:szCs w:val="24"/>
        </w:rPr>
        <w:t xml:space="preserve">a notice to exercise a data subject right.  </w:t>
      </w:r>
      <w:r w:rsidRPr="0042761F">
        <w:rPr>
          <w:rFonts w:ascii="Arial" w:hAnsi="Arial" w:cs="Arial"/>
          <w:color w:val="000000"/>
          <w:sz w:val="24"/>
          <w:szCs w:val="24"/>
        </w:rPr>
        <w:t>It is for the organisation initiating th</w:t>
      </w:r>
      <w:r w:rsidR="00C61162">
        <w:rPr>
          <w:rFonts w:ascii="Arial" w:hAnsi="Arial" w:cs="Arial"/>
          <w:color w:val="000000"/>
          <w:sz w:val="24"/>
          <w:szCs w:val="24"/>
        </w:rPr>
        <w:t>is</w:t>
      </w:r>
      <w:r w:rsidRPr="0042761F">
        <w:rPr>
          <w:rFonts w:ascii="Arial" w:hAnsi="Arial" w:cs="Arial"/>
          <w:color w:val="000000"/>
          <w:sz w:val="24"/>
          <w:szCs w:val="24"/>
        </w:rPr>
        <w:t xml:space="preserve"> ISP to identify which rights apply, and then each Partner </w:t>
      </w:r>
      <w:r w:rsidR="00C61162">
        <w:rPr>
          <w:rFonts w:ascii="Arial" w:hAnsi="Arial" w:cs="Arial"/>
          <w:color w:val="000000"/>
          <w:sz w:val="24"/>
          <w:szCs w:val="24"/>
        </w:rPr>
        <w:t xml:space="preserve">has a legal responsibility </w:t>
      </w:r>
      <w:r w:rsidRPr="0042761F">
        <w:rPr>
          <w:rFonts w:ascii="Arial" w:hAnsi="Arial" w:cs="Arial"/>
          <w:color w:val="000000"/>
          <w:sz w:val="24"/>
          <w:szCs w:val="24"/>
        </w:rPr>
        <w:t>to ensure they have the appropriate processes in place.</w:t>
      </w:r>
    </w:p>
    <w:tbl>
      <w:tblPr>
        <w:tblStyle w:val="TableGrid"/>
        <w:tblW w:w="0" w:type="auto"/>
        <w:jc w:val="center"/>
        <w:tblLayout w:type="fixed"/>
        <w:tblLook w:val="04A0" w:firstRow="1" w:lastRow="0" w:firstColumn="1" w:lastColumn="0" w:noHBand="0" w:noVBand="1"/>
      </w:tblPr>
      <w:tblGrid>
        <w:gridCol w:w="12186"/>
        <w:gridCol w:w="1701"/>
      </w:tblGrid>
      <w:tr w:rsidR="008A6D2F" w14:paraId="1E9C2964" w14:textId="77777777" w:rsidTr="15C9276C">
        <w:trPr>
          <w:jc w:val="center"/>
        </w:trPr>
        <w:tc>
          <w:tcPr>
            <w:tcW w:w="12186" w:type="dxa"/>
            <w:shd w:val="clear" w:color="auto" w:fill="DBE5F1" w:themeFill="accent1" w:themeFillTint="33"/>
            <w:vAlign w:val="center"/>
          </w:tcPr>
          <w:p w14:paraId="1EBB91B6" w14:textId="4E9B4054" w:rsidR="008A6D2F" w:rsidRPr="005E3B82" w:rsidRDefault="00614497" w:rsidP="00BB0EDF">
            <w:pPr>
              <w:jc w:val="center"/>
              <w:rPr>
                <w:rFonts w:ascii="Arial" w:hAnsi="Arial" w:cs="Arial"/>
                <w:b w:val="0"/>
                <w:color w:val="000000"/>
                <w:sz w:val="36"/>
                <w:szCs w:val="20"/>
              </w:rPr>
            </w:pPr>
            <w:r>
              <w:rPr>
                <w:rFonts w:ascii="Arial" w:hAnsi="Arial" w:cs="Arial"/>
                <w:color w:val="000000"/>
                <w:sz w:val="36"/>
                <w:szCs w:val="20"/>
              </w:rPr>
              <w:t xml:space="preserve">Data </w:t>
            </w:r>
            <w:r w:rsidR="008A6D2F" w:rsidRPr="005E3B82">
              <w:rPr>
                <w:rFonts w:ascii="Arial" w:hAnsi="Arial" w:cs="Arial"/>
                <w:color w:val="000000"/>
                <w:sz w:val="36"/>
                <w:szCs w:val="20"/>
              </w:rPr>
              <w:t>Subject Rights</w:t>
            </w:r>
          </w:p>
          <w:p w14:paraId="1CD1C551" w14:textId="77777777" w:rsidR="008A6D2F" w:rsidRPr="00DC7101" w:rsidRDefault="008A6D2F" w:rsidP="00BB0EDF">
            <w:pPr>
              <w:jc w:val="center"/>
              <w:rPr>
                <w:rFonts w:ascii="Arial" w:hAnsi="Arial" w:cs="Arial"/>
                <w:b w:val="0"/>
                <w:color w:val="000000"/>
              </w:rPr>
            </w:pPr>
            <w:r w:rsidRPr="00614497">
              <w:rPr>
                <w:rFonts w:ascii="Arial" w:hAnsi="Arial" w:cs="Arial"/>
                <w:color w:val="000000"/>
                <w:sz w:val="24"/>
                <w:szCs w:val="18"/>
              </w:rPr>
              <w:t xml:space="preserve">Select the </w:t>
            </w:r>
            <w:hyperlink r:id="rId15" w:history="1">
              <w:r w:rsidRPr="00614497">
                <w:rPr>
                  <w:rStyle w:val="Hyperlink"/>
                  <w:rFonts w:ascii="Arial" w:hAnsi="Arial" w:cs="Arial"/>
                  <w:sz w:val="24"/>
                  <w:szCs w:val="18"/>
                </w:rPr>
                <w:t>applicable rights</w:t>
              </w:r>
            </w:hyperlink>
            <w:r w:rsidRPr="00614497">
              <w:rPr>
                <w:rFonts w:ascii="Arial" w:hAnsi="Arial" w:cs="Arial"/>
                <w:color w:val="000000"/>
                <w:sz w:val="24"/>
                <w:szCs w:val="18"/>
              </w:rPr>
              <w:t xml:space="preserve"> for this sharing according to the legal basis you are relying on</w:t>
            </w:r>
          </w:p>
        </w:tc>
        <w:tc>
          <w:tcPr>
            <w:tcW w:w="1701" w:type="dxa"/>
            <w:shd w:val="clear" w:color="auto" w:fill="DBE5F1" w:themeFill="accent1" w:themeFillTint="33"/>
          </w:tcPr>
          <w:p w14:paraId="368B71DE" w14:textId="42B05715" w:rsidR="008A6D2F" w:rsidRPr="00DC7101" w:rsidRDefault="0026626D" w:rsidP="517037B7">
            <w:pPr>
              <w:rPr>
                <w:rFonts w:ascii="Arial" w:hAnsi="Arial" w:cs="Arial"/>
                <w:b w:val="0"/>
                <w:bCs/>
                <w:color w:val="000000"/>
              </w:rPr>
            </w:pPr>
            <w:r>
              <w:rPr>
                <w:rFonts w:ascii="Arial" w:hAnsi="Arial" w:cs="Arial"/>
                <w:sz w:val="24"/>
                <w:szCs w:val="24"/>
              </w:rPr>
              <w:t>Check box to confirm processes are in place</w:t>
            </w:r>
            <w:r w:rsidR="14818A45" w:rsidRPr="517037B7">
              <w:rPr>
                <w:rFonts w:ascii="Arial" w:hAnsi="Arial" w:cs="Arial"/>
                <w:bCs/>
                <w:sz w:val="24"/>
                <w:szCs w:val="24"/>
              </w:rPr>
              <w:t xml:space="preserve"> </w:t>
            </w:r>
          </w:p>
        </w:tc>
      </w:tr>
      <w:tr w:rsidR="008A6D2F" w14:paraId="48E1F75D" w14:textId="77777777" w:rsidTr="15C9276C">
        <w:trPr>
          <w:jc w:val="center"/>
        </w:trPr>
        <w:tc>
          <w:tcPr>
            <w:tcW w:w="12186" w:type="dxa"/>
          </w:tcPr>
          <w:p w14:paraId="67ECAFB3" w14:textId="369A3A2D" w:rsidR="008A6D2F" w:rsidRPr="006619ED" w:rsidRDefault="003D3AA8" w:rsidP="15C9276C">
            <w:pPr>
              <w:rPr>
                <w:rFonts w:ascii="Arial" w:hAnsi="Arial" w:cs="Arial"/>
                <w:b w:val="0"/>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13</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14 – Right to be Informed – </w:t>
            </w:r>
            <w:r w:rsidR="1B2A1B80" w:rsidRPr="15C9276C">
              <w:rPr>
                <w:rFonts w:ascii="Arial" w:hAnsi="Arial" w:cs="Arial"/>
                <w:b w:val="0"/>
                <w:color w:val="000000" w:themeColor="text1"/>
                <w:sz w:val="24"/>
                <w:szCs w:val="24"/>
              </w:rPr>
              <w:t>Individuals must be informed about how their data is being used.  This sharing must be reflected in your privacy notices to ensure transparency.</w:t>
            </w:r>
          </w:p>
        </w:tc>
        <w:tc>
          <w:tcPr>
            <w:tcW w:w="1701" w:type="dxa"/>
            <w:vAlign w:val="center"/>
          </w:tcPr>
          <w:p w14:paraId="7E1D6614" w14:textId="6D559338" w:rsidR="008A6D2F" w:rsidRPr="006619ED" w:rsidRDefault="00D93F73" w:rsidP="00DF50E5">
            <w:pPr>
              <w:jc w:val="center"/>
              <w:rPr>
                <w:rFonts w:ascii="Arial" w:hAnsi="Arial" w:cs="Arial"/>
                <w:b w:val="0"/>
                <w:color w:val="000000"/>
                <w:sz w:val="36"/>
              </w:rPr>
            </w:pPr>
            <w:sdt>
              <w:sdtPr>
                <w:rPr>
                  <w:rFonts w:ascii="Arial" w:hAnsi="Arial" w:cs="Arial"/>
                  <w:color w:val="000000"/>
                  <w:sz w:val="36"/>
                </w:rPr>
                <w:id w:val="2075396210"/>
                <w14:checkbox>
                  <w14:checked w14:val="1"/>
                  <w14:checkedState w14:val="2612" w14:font="MS Gothic"/>
                  <w14:uncheckedState w14:val="2610" w14:font="MS Gothic"/>
                </w14:checkbox>
              </w:sdtPr>
              <w:sdtEndPr/>
              <w:sdtContent>
                <w:r w:rsidR="00754C26">
                  <w:rPr>
                    <w:rFonts w:ascii="MS Gothic" w:eastAsia="MS Gothic" w:hAnsi="MS Gothic" w:cs="Arial" w:hint="eastAsia"/>
                    <w:color w:val="000000"/>
                    <w:sz w:val="36"/>
                  </w:rPr>
                  <w:t>☒</w:t>
                </w:r>
              </w:sdtContent>
            </w:sdt>
          </w:p>
        </w:tc>
      </w:tr>
      <w:tr w:rsidR="008A6D2F" w14:paraId="4A14D321" w14:textId="77777777" w:rsidTr="15C9276C">
        <w:trPr>
          <w:jc w:val="center"/>
        </w:trPr>
        <w:tc>
          <w:tcPr>
            <w:tcW w:w="12186" w:type="dxa"/>
          </w:tcPr>
          <w:p w14:paraId="1FDB8C6B" w14:textId="57E2B4A1" w:rsidR="008A6D2F" w:rsidRPr="006619ED" w:rsidRDefault="003D3AA8" w:rsidP="00BB0EDF">
            <w:pPr>
              <w:rPr>
                <w:rFonts w:ascii="Arial" w:hAnsi="Arial" w:cs="Arial"/>
                <w:b w:val="0"/>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15 – Right of Access – </w:t>
            </w:r>
            <w:r w:rsidR="008A6D2F" w:rsidRPr="00E30C5F">
              <w:rPr>
                <w:rFonts w:ascii="Arial" w:hAnsi="Arial" w:cs="Arial"/>
                <w:b w:val="0"/>
                <w:bCs/>
                <w:color w:val="000000"/>
                <w:sz w:val="24"/>
              </w:rPr>
              <w:t>Individuals have the right to request access to the information about them held by each Partner</w:t>
            </w:r>
          </w:p>
        </w:tc>
        <w:tc>
          <w:tcPr>
            <w:tcW w:w="1701" w:type="dxa"/>
            <w:vAlign w:val="center"/>
          </w:tcPr>
          <w:p w14:paraId="44A6B259" w14:textId="4E828D8B" w:rsidR="008A6D2F" w:rsidRPr="006619ED" w:rsidRDefault="00D93F73" w:rsidP="00DF50E5">
            <w:pPr>
              <w:jc w:val="center"/>
              <w:rPr>
                <w:rFonts w:ascii="Arial" w:hAnsi="Arial" w:cs="Arial"/>
                <w:b w:val="0"/>
                <w:color w:val="000000"/>
                <w:sz w:val="36"/>
              </w:rPr>
            </w:pPr>
            <w:sdt>
              <w:sdtPr>
                <w:rPr>
                  <w:rFonts w:ascii="Arial" w:hAnsi="Arial" w:cs="Arial"/>
                  <w:color w:val="000000"/>
                  <w:sz w:val="36"/>
                </w:rPr>
                <w:id w:val="1073314764"/>
                <w14:checkbox>
                  <w14:checked w14:val="1"/>
                  <w14:checkedState w14:val="2612" w14:font="MS Gothic"/>
                  <w14:uncheckedState w14:val="2610" w14:font="MS Gothic"/>
                </w14:checkbox>
              </w:sdtPr>
              <w:sdtEndPr/>
              <w:sdtContent>
                <w:r w:rsidR="00754C26">
                  <w:rPr>
                    <w:rFonts w:ascii="MS Gothic" w:eastAsia="MS Gothic" w:hAnsi="MS Gothic" w:cs="Arial" w:hint="eastAsia"/>
                    <w:color w:val="000000"/>
                    <w:sz w:val="36"/>
                  </w:rPr>
                  <w:t>☒</w:t>
                </w:r>
              </w:sdtContent>
            </w:sdt>
          </w:p>
        </w:tc>
      </w:tr>
      <w:tr w:rsidR="008A6D2F" w14:paraId="3F466B66" w14:textId="77777777" w:rsidTr="15C9276C">
        <w:trPr>
          <w:jc w:val="center"/>
        </w:trPr>
        <w:tc>
          <w:tcPr>
            <w:tcW w:w="12186" w:type="dxa"/>
          </w:tcPr>
          <w:p w14:paraId="1BF467D1" w14:textId="15658994"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16 – Right to Rectification – </w:t>
            </w:r>
            <w:r w:rsidR="008A6D2F" w:rsidRPr="00E30C5F">
              <w:rPr>
                <w:rFonts w:ascii="Arial" w:hAnsi="Arial" w:cs="Arial"/>
                <w:b w:val="0"/>
                <w:bCs/>
                <w:color w:val="000000"/>
                <w:sz w:val="24"/>
              </w:rPr>
              <w:t>Individuals have the right to have factually inaccurate data corrected, and incomplete data completed</w:t>
            </w:r>
            <w:r w:rsidR="008A6D2F" w:rsidRPr="006619ED">
              <w:rPr>
                <w:rFonts w:ascii="Arial" w:hAnsi="Arial" w:cs="Arial"/>
                <w:color w:val="000000"/>
                <w:sz w:val="24"/>
              </w:rPr>
              <w:t xml:space="preserve">.  </w:t>
            </w:r>
          </w:p>
        </w:tc>
        <w:tc>
          <w:tcPr>
            <w:tcW w:w="1701" w:type="dxa"/>
            <w:vAlign w:val="center"/>
          </w:tcPr>
          <w:p w14:paraId="0A3F73B4" w14:textId="31253002" w:rsidR="008A6D2F" w:rsidRPr="006619ED" w:rsidRDefault="00D93F73" w:rsidP="00DF50E5">
            <w:pPr>
              <w:jc w:val="center"/>
              <w:rPr>
                <w:rFonts w:ascii="Arial" w:hAnsi="Arial" w:cs="Arial"/>
                <w:b w:val="0"/>
                <w:color w:val="000000"/>
                <w:sz w:val="36"/>
              </w:rPr>
            </w:pPr>
            <w:sdt>
              <w:sdtPr>
                <w:rPr>
                  <w:rFonts w:ascii="Arial" w:hAnsi="Arial" w:cs="Arial"/>
                  <w:color w:val="000000"/>
                  <w:sz w:val="36"/>
                </w:rPr>
                <w:id w:val="-1357954136"/>
                <w14:checkbox>
                  <w14:checked w14:val="1"/>
                  <w14:checkedState w14:val="2612" w14:font="MS Gothic"/>
                  <w14:uncheckedState w14:val="2610" w14:font="MS Gothic"/>
                </w14:checkbox>
              </w:sdtPr>
              <w:sdtEndPr/>
              <w:sdtContent>
                <w:r w:rsidR="00754C26">
                  <w:rPr>
                    <w:rFonts w:ascii="MS Gothic" w:eastAsia="MS Gothic" w:hAnsi="MS Gothic" w:cs="Arial" w:hint="eastAsia"/>
                    <w:color w:val="000000"/>
                    <w:sz w:val="36"/>
                  </w:rPr>
                  <w:t>☒</w:t>
                </w:r>
              </w:sdtContent>
            </w:sdt>
          </w:p>
        </w:tc>
      </w:tr>
      <w:tr w:rsidR="008A6D2F" w14:paraId="105D8807" w14:textId="77777777" w:rsidTr="15C9276C">
        <w:trPr>
          <w:jc w:val="center"/>
        </w:trPr>
        <w:tc>
          <w:tcPr>
            <w:tcW w:w="12186" w:type="dxa"/>
          </w:tcPr>
          <w:p w14:paraId="0B930BF0" w14:textId="4AF41054" w:rsidR="008A6D2F" w:rsidRPr="006619ED" w:rsidRDefault="003D3AA8" w:rsidP="15C9276C">
            <w:pPr>
              <w:rPr>
                <w:rFonts w:ascii="Arial" w:hAnsi="Arial" w:cs="Arial"/>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17 (1)</w:t>
            </w:r>
            <w:r w:rsidR="1D62E458"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(b)</w:t>
            </w:r>
            <w:r w:rsidR="0C5CCD33"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79051FA9"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(e) – Right to be forgotten – </w:t>
            </w:r>
            <w:r w:rsidR="1B2A1B80" w:rsidRPr="15C9276C">
              <w:rPr>
                <w:rFonts w:ascii="Arial" w:hAnsi="Arial" w:cs="Arial"/>
                <w:b w:val="0"/>
                <w:color w:val="000000" w:themeColor="text1"/>
                <w:sz w:val="24"/>
                <w:szCs w:val="24"/>
              </w:rPr>
              <w:t>This right may apply where the sharing is based on Consent, Contract or Legitimate Interests, or where a Court Order has demanded that the information for an individual must no longer be processed.  Should either circumstance occur, the receiving Partner must notify all Data Controllers party to this protocol, providing sufficient information for the individual to be identified, and explaining the basis for the application, to enable all Partners to take the appropriate action.</w:t>
            </w:r>
          </w:p>
        </w:tc>
        <w:tc>
          <w:tcPr>
            <w:tcW w:w="1701" w:type="dxa"/>
            <w:vAlign w:val="center"/>
          </w:tcPr>
          <w:p w14:paraId="233DAE89" w14:textId="03EA4979" w:rsidR="008A6D2F" w:rsidRPr="006619ED" w:rsidRDefault="00D93F73" w:rsidP="00DF50E5">
            <w:pPr>
              <w:jc w:val="center"/>
              <w:rPr>
                <w:rFonts w:ascii="Arial" w:hAnsi="Arial" w:cs="Arial"/>
                <w:b w:val="0"/>
                <w:color w:val="000000"/>
                <w:sz w:val="36"/>
              </w:rPr>
            </w:pPr>
            <w:sdt>
              <w:sdtPr>
                <w:rPr>
                  <w:rFonts w:ascii="Arial" w:hAnsi="Arial" w:cs="Arial"/>
                  <w:color w:val="000000"/>
                  <w:sz w:val="36"/>
                </w:rPr>
                <w:id w:val="-682132396"/>
                <w14:checkbox>
                  <w14:checked w14:val="0"/>
                  <w14:checkedState w14:val="2612" w14:font="MS Gothic"/>
                  <w14:uncheckedState w14:val="2610" w14:font="MS Gothic"/>
                </w14:checkbox>
              </w:sdtPr>
              <w:sdtEndPr/>
              <w:sdtContent>
                <w:r w:rsidR="00490195">
                  <w:rPr>
                    <w:rFonts w:ascii="MS Gothic" w:eastAsia="MS Gothic" w:hAnsi="MS Gothic" w:cs="Arial" w:hint="eastAsia"/>
                    <w:color w:val="000000"/>
                    <w:sz w:val="36"/>
                  </w:rPr>
                  <w:t>☐</w:t>
                </w:r>
              </w:sdtContent>
            </w:sdt>
          </w:p>
        </w:tc>
      </w:tr>
      <w:tr w:rsidR="008A6D2F" w14:paraId="5E05E78C" w14:textId="77777777" w:rsidTr="15C9276C">
        <w:trPr>
          <w:jc w:val="center"/>
        </w:trPr>
        <w:tc>
          <w:tcPr>
            <w:tcW w:w="12186" w:type="dxa"/>
          </w:tcPr>
          <w:p w14:paraId="6F38283E" w14:textId="0D8D77A2"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18 – Right to Restriction – </w:t>
            </w:r>
            <w:r w:rsidR="008A6D2F" w:rsidRPr="00E30C5F">
              <w:rPr>
                <w:rFonts w:ascii="Arial" w:hAnsi="Arial" w:cs="Arial"/>
                <w:b w:val="0"/>
                <w:bCs/>
                <w:color w:val="000000"/>
                <w:sz w:val="24"/>
              </w:rPr>
              <w:t>Individuals shall have the right to restrict the use of their data pending investigation into complaints.</w:t>
            </w:r>
            <w:r w:rsidR="008A6D2F" w:rsidRPr="006619ED">
              <w:rPr>
                <w:rFonts w:ascii="Arial" w:hAnsi="Arial" w:cs="Arial"/>
                <w:color w:val="000000"/>
                <w:sz w:val="24"/>
              </w:rPr>
              <w:t xml:space="preserve">  </w:t>
            </w:r>
          </w:p>
        </w:tc>
        <w:tc>
          <w:tcPr>
            <w:tcW w:w="1701" w:type="dxa"/>
            <w:vAlign w:val="center"/>
          </w:tcPr>
          <w:p w14:paraId="586CB919" w14:textId="3BE584B9" w:rsidR="008A6D2F" w:rsidRPr="006619ED" w:rsidRDefault="00D93F73" w:rsidP="00DF50E5">
            <w:pPr>
              <w:jc w:val="center"/>
              <w:rPr>
                <w:rFonts w:ascii="Arial" w:hAnsi="Arial" w:cs="Arial"/>
                <w:b w:val="0"/>
                <w:color w:val="000000"/>
                <w:sz w:val="36"/>
              </w:rPr>
            </w:pPr>
            <w:sdt>
              <w:sdtPr>
                <w:rPr>
                  <w:rFonts w:ascii="Arial" w:hAnsi="Arial" w:cs="Arial"/>
                  <w:color w:val="000000"/>
                  <w:sz w:val="36"/>
                </w:rPr>
                <w:id w:val="-212811159"/>
                <w14:checkbox>
                  <w14:checked w14:val="1"/>
                  <w14:checkedState w14:val="2612" w14:font="MS Gothic"/>
                  <w14:uncheckedState w14:val="2610" w14:font="MS Gothic"/>
                </w14:checkbox>
              </w:sdtPr>
              <w:sdtEndPr/>
              <w:sdtContent>
                <w:r w:rsidR="00754C26">
                  <w:rPr>
                    <w:rFonts w:ascii="MS Gothic" w:eastAsia="MS Gothic" w:hAnsi="MS Gothic" w:cs="Arial" w:hint="eastAsia"/>
                    <w:color w:val="000000"/>
                    <w:sz w:val="36"/>
                  </w:rPr>
                  <w:t>☒</w:t>
                </w:r>
              </w:sdtContent>
            </w:sdt>
          </w:p>
        </w:tc>
      </w:tr>
      <w:tr w:rsidR="008A6D2F" w14:paraId="66A1C68E" w14:textId="77777777" w:rsidTr="15C9276C">
        <w:trPr>
          <w:jc w:val="center"/>
        </w:trPr>
        <w:tc>
          <w:tcPr>
            <w:tcW w:w="12186" w:type="dxa"/>
          </w:tcPr>
          <w:p w14:paraId="2390BC2E" w14:textId="7FFAC843"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19 – Notification – </w:t>
            </w:r>
            <w:r w:rsidR="008A6D2F" w:rsidRPr="00E30C5F">
              <w:rPr>
                <w:rFonts w:ascii="Arial" w:hAnsi="Arial" w:cs="Arial"/>
                <w:b w:val="0"/>
                <w:bCs/>
                <w:color w:val="000000"/>
                <w:sz w:val="24"/>
              </w:rPr>
              <w:t>Data Controllers must notify the data subjects and other recipients of the personal data under the terms of this protocol of any rectification or restrict</w:t>
            </w:r>
            <w:r w:rsidR="0044205F" w:rsidRPr="00E30C5F">
              <w:rPr>
                <w:rFonts w:ascii="Arial" w:hAnsi="Arial" w:cs="Arial"/>
                <w:b w:val="0"/>
                <w:bCs/>
                <w:color w:val="000000"/>
                <w:sz w:val="24"/>
              </w:rPr>
              <w:t>ion</w:t>
            </w:r>
            <w:r w:rsidR="008A6D2F" w:rsidRPr="00E30C5F">
              <w:rPr>
                <w:rFonts w:ascii="Arial" w:hAnsi="Arial" w:cs="Arial"/>
                <w:b w:val="0"/>
                <w:bCs/>
                <w:color w:val="000000"/>
                <w:sz w:val="24"/>
              </w:rPr>
              <w:t>, unless it involves disproportionate effort.</w:t>
            </w:r>
          </w:p>
        </w:tc>
        <w:tc>
          <w:tcPr>
            <w:tcW w:w="1701" w:type="dxa"/>
            <w:vAlign w:val="center"/>
          </w:tcPr>
          <w:p w14:paraId="028FEDC8" w14:textId="72B43B22" w:rsidR="008A6D2F" w:rsidRPr="006619ED" w:rsidRDefault="00D93F73" w:rsidP="00DF50E5">
            <w:pPr>
              <w:jc w:val="center"/>
              <w:rPr>
                <w:rFonts w:ascii="Arial" w:hAnsi="Arial" w:cs="Arial"/>
                <w:b w:val="0"/>
                <w:color w:val="000000"/>
                <w:sz w:val="36"/>
              </w:rPr>
            </w:pPr>
            <w:sdt>
              <w:sdtPr>
                <w:rPr>
                  <w:rFonts w:ascii="Arial" w:hAnsi="Arial" w:cs="Arial"/>
                  <w:color w:val="000000"/>
                  <w:sz w:val="36"/>
                </w:rPr>
                <w:id w:val="-1820342074"/>
                <w14:checkbox>
                  <w14:checked w14:val="1"/>
                  <w14:checkedState w14:val="2612" w14:font="MS Gothic"/>
                  <w14:uncheckedState w14:val="2610" w14:font="MS Gothic"/>
                </w14:checkbox>
              </w:sdtPr>
              <w:sdtEndPr/>
              <w:sdtContent>
                <w:r w:rsidR="00754C26">
                  <w:rPr>
                    <w:rFonts w:ascii="MS Gothic" w:eastAsia="MS Gothic" w:hAnsi="MS Gothic" w:cs="Arial" w:hint="eastAsia"/>
                    <w:color w:val="000000"/>
                    <w:sz w:val="36"/>
                  </w:rPr>
                  <w:t>☒</w:t>
                </w:r>
              </w:sdtContent>
            </w:sdt>
          </w:p>
        </w:tc>
      </w:tr>
      <w:tr w:rsidR="008A6D2F" w14:paraId="0E7B116B" w14:textId="77777777" w:rsidTr="15C9276C">
        <w:trPr>
          <w:jc w:val="center"/>
        </w:trPr>
        <w:tc>
          <w:tcPr>
            <w:tcW w:w="12186" w:type="dxa"/>
          </w:tcPr>
          <w:p w14:paraId="674B1891" w14:textId="7DD3F3A9" w:rsidR="008A6D2F" w:rsidRPr="006619ED" w:rsidRDefault="002D359A" w:rsidP="00BB0EDF">
            <w:pPr>
              <w:rPr>
                <w:rFonts w:ascii="Arial" w:hAnsi="Arial" w:cs="Arial"/>
                <w:color w:val="000000"/>
                <w:sz w:val="24"/>
              </w:rPr>
            </w:pPr>
            <w:r>
              <w:rPr>
                <w:rFonts w:ascii="Arial" w:hAnsi="Arial" w:cs="Arial"/>
                <w:color w:val="000000"/>
                <w:sz w:val="24"/>
              </w:rPr>
              <w:t xml:space="preserve">UK </w:t>
            </w:r>
            <w:r w:rsidRPr="006619ED">
              <w:rPr>
                <w:rFonts w:ascii="Arial" w:hAnsi="Arial" w:cs="Arial"/>
                <w:color w:val="000000"/>
                <w:sz w:val="24"/>
              </w:rPr>
              <w:t xml:space="preserve">GDPR </w:t>
            </w:r>
            <w:r w:rsidR="008A6D2F" w:rsidRPr="006619ED">
              <w:rPr>
                <w:rFonts w:ascii="Arial" w:hAnsi="Arial" w:cs="Arial"/>
                <w:color w:val="000000"/>
                <w:sz w:val="24"/>
              </w:rPr>
              <w:t xml:space="preserve">Article 21 – The Right to Object – </w:t>
            </w:r>
            <w:r w:rsidR="008A6D2F" w:rsidRPr="00E30C5F">
              <w:rPr>
                <w:rFonts w:ascii="Arial" w:hAnsi="Arial" w:cs="Arial"/>
                <w:b w:val="0"/>
                <w:bCs/>
                <w:color w:val="000000"/>
                <w:sz w:val="24"/>
              </w:rPr>
              <w:t>Individuals have the right to object to any processing which relies on Consent, Legitimate Interests, or Public Task as its legal basis for processing.  This right does not apply where processing is required by law (section 3).  Individuals will always have a right to object to Direct Marketing, regardless of the legal basis for processing.</w:t>
            </w:r>
          </w:p>
        </w:tc>
        <w:tc>
          <w:tcPr>
            <w:tcW w:w="1701" w:type="dxa"/>
            <w:vAlign w:val="center"/>
          </w:tcPr>
          <w:p w14:paraId="46FA617F" w14:textId="44842243" w:rsidR="008A6D2F" w:rsidRPr="006619ED" w:rsidRDefault="00D93F73" w:rsidP="00DF50E5">
            <w:pPr>
              <w:jc w:val="center"/>
              <w:rPr>
                <w:rFonts w:ascii="Arial" w:hAnsi="Arial" w:cs="Arial"/>
                <w:b w:val="0"/>
                <w:color w:val="000000"/>
                <w:sz w:val="36"/>
              </w:rPr>
            </w:pPr>
            <w:sdt>
              <w:sdtPr>
                <w:rPr>
                  <w:rFonts w:ascii="Arial" w:hAnsi="Arial" w:cs="Arial"/>
                  <w:color w:val="000000"/>
                  <w:sz w:val="36"/>
                </w:rPr>
                <w:id w:val="-1447616176"/>
                <w14:checkbox>
                  <w14:checked w14:val="1"/>
                  <w14:checkedState w14:val="2612" w14:font="MS Gothic"/>
                  <w14:uncheckedState w14:val="2610" w14:font="MS Gothic"/>
                </w14:checkbox>
              </w:sdtPr>
              <w:sdtEndPr/>
              <w:sdtContent>
                <w:r w:rsidR="00754C26">
                  <w:rPr>
                    <w:rFonts w:ascii="MS Gothic" w:eastAsia="MS Gothic" w:hAnsi="MS Gothic" w:cs="Arial" w:hint="eastAsia"/>
                    <w:color w:val="000000"/>
                    <w:sz w:val="36"/>
                  </w:rPr>
                  <w:t>☒</w:t>
                </w:r>
              </w:sdtContent>
            </w:sdt>
          </w:p>
        </w:tc>
      </w:tr>
      <w:tr w:rsidR="008A6D2F" w14:paraId="39E171C8" w14:textId="77777777" w:rsidTr="15C9276C">
        <w:trPr>
          <w:jc w:val="center"/>
        </w:trPr>
        <w:tc>
          <w:tcPr>
            <w:tcW w:w="12186" w:type="dxa"/>
          </w:tcPr>
          <w:p w14:paraId="2257E5E7" w14:textId="420EF0C6" w:rsidR="008A6D2F" w:rsidRPr="006619ED" w:rsidRDefault="002D359A" w:rsidP="517037B7">
            <w:pPr>
              <w:rPr>
                <w:rFonts w:ascii="Arial" w:hAnsi="Arial" w:cs="Arial"/>
                <w:color w:val="000000"/>
                <w:sz w:val="24"/>
                <w:szCs w:val="24"/>
              </w:rPr>
            </w:pPr>
            <w:r>
              <w:rPr>
                <w:rFonts w:ascii="Arial" w:hAnsi="Arial" w:cs="Arial"/>
                <w:color w:val="000000"/>
                <w:sz w:val="24"/>
              </w:rPr>
              <w:lastRenderedPageBreak/>
              <w:t xml:space="preserve">UK </w:t>
            </w:r>
            <w:r w:rsidRPr="006619ED">
              <w:rPr>
                <w:rFonts w:ascii="Arial" w:hAnsi="Arial" w:cs="Arial"/>
                <w:color w:val="000000"/>
                <w:sz w:val="24"/>
              </w:rPr>
              <w:t xml:space="preserve">GDPR </w:t>
            </w:r>
            <w:r w:rsidR="14818A45" w:rsidRPr="517037B7">
              <w:rPr>
                <w:rFonts w:ascii="Arial" w:hAnsi="Arial" w:cs="Arial"/>
                <w:color w:val="000000" w:themeColor="text1"/>
                <w:sz w:val="24"/>
                <w:szCs w:val="24"/>
              </w:rPr>
              <w:t xml:space="preserve">Article 22 – </w:t>
            </w:r>
            <w:r w:rsidR="14818A45" w:rsidRPr="517037B7">
              <w:rPr>
                <w:rFonts w:ascii="Arial" w:hAnsi="Arial" w:cs="Arial"/>
                <w:bCs/>
                <w:color w:val="000000" w:themeColor="text1"/>
                <w:sz w:val="24"/>
                <w:szCs w:val="24"/>
              </w:rPr>
              <w:t xml:space="preserve">Automated </w:t>
            </w:r>
            <w:r w:rsidR="550B6648" w:rsidRPr="517037B7">
              <w:rPr>
                <w:rFonts w:ascii="Arial" w:hAnsi="Arial" w:cs="Arial"/>
                <w:bCs/>
                <w:color w:val="000000" w:themeColor="text1"/>
                <w:sz w:val="24"/>
                <w:szCs w:val="24"/>
              </w:rPr>
              <w:t>Decision-Making</w:t>
            </w:r>
            <w:r w:rsidR="14818A45" w:rsidRPr="517037B7">
              <w:rPr>
                <w:rFonts w:ascii="Arial" w:hAnsi="Arial" w:cs="Arial"/>
                <w:bCs/>
                <w:color w:val="000000" w:themeColor="text1"/>
                <w:sz w:val="24"/>
                <w:szCs w:val="24"/>
              </w:rPr>
              <w:t xml:space="preserve"> including Profiling</w:t>
            </w:r>
            <w:r w:rsidR="14818A45" w:rsidRPr="517037B7">
              <w:rPr>
                <w:rFonts w:ascii="Arial" w:hAnsi="Arial" w:cs="Arial"/>
                <w:color w:val="000000" w:themeColor="text1"/>
                <w:sz w:val="24"/>
                <w:szCs w:val="24"/>
              </w:rPr>
              <w:t xml:space="preserve"> – </w:t>
            </w:r>
            <w:r w:rsidR="14818A45" w:rsidRPr="00E30C5F">
              <w:rPr>
                <w:rFonts w:ascii="Arial" w:hAnsi="Arial" w:cs="Arial"/>
                <w:b w:val="0"/>
                <w:bCs/>
                <w:color w:val="000000" w:themeColor="text1"/>
                <w:sz w:val="24"/>
                <w:szCs w:val="24"/>
              </w:rPr>
              <w:t>the Individual has the right to request that a human being makes a decision rather than a computer, unless it is required by law.</w:t>
            </w:r>
            <w:r w:rsidR="26F6F94A" w:rsidRPr="00E30C5F">
              <w:rPr>
                <w:rFonts w:ascii="Arial" w:hAnsi="Arial" w:cs="Arial"/>
                <w:b w:val="0"/>
                <w:bCs/>
                <w:color w:val="000000" w:themeColor="text1"/>
                <w:sz w:val="24"/>
                <w:szCs w:val="24"/>
              </w:rPr>
              <w:t xml:space="preserve">  The individual also has the right</w:t>
            </w:r>
            <w:r w:rsidR="5846B74C" w:rsidRPr="00E30C5F">
              <w:rPr>
                <w:rFonts w:ascii="Arial" w:hAnsi="Arial" w:cs="Arial"/>
                <w:b w:val="0"/>
                <w:bCs/>
                <w:color w:val="000000" w:themeColor="text1"/>
                <w:sz w:val="24"/>
                <w:szCs w:val="24"/>
              </w:rPr>
              <w:t xml:space="preserve"> to object to profiling which places legal effects on them.</w:t>
            </w:r>
          </w:p>
        </w:tc>
        <w:tc>
          <w:tcPr>
            <w:tcW w:w="1701" w:type="dxa"/>
          </w:tcPr>
          <w:p w14:paraId="211B92F4" w14:textId="392C624A" w:rsidR="008A6D2F" w:rsidRPr="006619ED" w:rsidRDefault="00D93F73" w:rsidP="00DF50E5">
            <w:pPr>
              <w:jc w:val="center"/>
              <w:rPr>
                <w:rFonts w:ascii="Arial" w:hAnsi="Arial" w:cs="Arial"/>
                <w:b w:val="0"/>
                <w:color w:val="000000"/>
                <w:sz w:val="36"/>
              </w:rPr>
            </w:pPr>
            <w:sdt>
              <w:sdtPr>
                <w:rPr>
                  <w:rFonts w:ascii="Arial" w:hAnsi="Arial" w:cs="Arial"/>
                  <w:color w:val="000000"/>
                  <w:sz w:val="36"/>
                </w:rPr>
                <w:id w:val="1464471955"/>
                <w14:checkbox>
                  <w14:checked w14:val="0"/>
                  <w14:checkedState w14:val="2612" w14:font="MS Gothic"/>
                  <w14:uncheckedState w14:val="2610" w14:font="MS Gothic"/>
                </w14:checkbox>
              </w:sdtPr>
              <w:sdtEndPr/>
              <w:sdtContent>
                <w:r w:rsidR="00754C26">
                  <w:rPr>
                    <w:rFonts w:ascii="MS Gothic" w:eastAsia="MS Gothic" w:hAnsi="MS Gothic" w:cs="Arial" w:hint="eastAsia"/>
                    <w:color w:val="000000"/>
                    <w:sz w:val="36"/>
                  </w:rPr>
                  <w:t>☐</w:t>
                </w:r>
              </w:sdtContent>
            </w:sdt>
          </w:p>
        </w:tc>
      </w:tr>
      <w:tr w:rsidR="008A6D2F" w14:paraId="693A52B3" w14:textId="77777777" w:rsidTr="15C9276C">
        <w:trPr>
          <w:jc w:val="center"/>
        </w:trPr>
        <w:tc>
          <w:tcPr>
            <w:tcW w:w="12186" w:type="dxa"/>
          </w:tcPr>
          <w:p w14:paraId="18D6E904"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Freedom of Information (FOI) Act 2000 or Environmental Information Regulations (EIR) 2004 relates to data requested</w:t>
            </w:r>
            <w:r>
              <w:rPr>
                <w:rFonts w:ascii="Arial" w:hAnsi="Arial" w:cs="Arial"/>
                <w:color w:val="000000"/>
                <w:sz w:val="24"/>
              </w:rPr>
              <w:t xml:space="preserve"> from a Public Authority</w:t>
            </w:r>
            <w:r w:rsidRPr="006619ED">
              <w:rPr>
                <w:rFonts w:ascii="Arial" w:hAnsi="Arial" w:cs="Arial"/>
                <w:color w:val="000000"/>
                <w:sz w:val="24"/>
              </w:rPr>
              <w:t xml:space="preserve"> by </w:t>
            </w:r>
            <w:r>
              <w:rPr>
                <w:rFonts w:ascii="Arial" w:hAnsi="Arial" w:cs="Arial"/>
                <w:color w:val="000000"/>
                <w:sz w:val="24"/>
              </w:rPr>
              <w:t>a member of the p</w:t>
            </w:r>
            <w:r w:rsidRPr="006619ED">
              <w:rPr>
                <w:rFonts w:ascii="Arial" w:hAnsi="Arial" w:cs="Arial"/>
                <w:color w:val="000000"/>
                <w:sz w:val="24"/>
              </w:rPr>
              <w:t>ublic</w:t>
            </w:r>
            <w:r>
              <w:rPr>
                <w:rFonts w:ascii="Arial" w:hAnsi="Arial" w:cs="Arial"/>
                <w:color w:val="000000"/>
                <w:sz w:val="24"/>
              </w:rPr>
              <w:t>.</w:t>
            </w:r>
            <w:r w:rsidRPr="006619ED">
              <w:rPr>
                <w:rFonts w:ascii="Arial" w:hAnsi="Arial" w:cs="Arial"/>
                <w:color w:val="000000"/>
                <w:sz w:val="24"/>
              </w:rPr>
              <w:t xml:space="preserve"> </w:t>
            </w:r>
            <w:r w:rsidRPr="00197A75">
              <w:rPr>
                <w:rFonts w:ascii="Arial" w:hAnsi="Arial" w:cs="Arial"/>
                <w:b w:val="0"/>
                <w:bCs/>
                <w:color w:val="000000"/>
                <w:sz w:val="24"/>
              </w:rPr>
              <w:t>It is best practice to seek advice from the originating organisation prior to release. This allows the originating organisation to rely on any statutory exemption/exception and to identify any perceived harms. However, the decision to release data under the FOI Act or EIR is the responsibility of the agency that received the request.</w:t>
            </w:r>
          </w:p>
        </w:tc>
        <w:tc>
          <w:tcPr>
            <w:tcW w:w="1701" w:type="dxa"/>
          </w:tcPr>
          <w:p w14:paraId="07B5EC63" w14:textId="11AD3E83" w:rsidR="008A6D2F" w:rsidRPr="006619ED" w:rsidRDefault="00D93F73" w:rsidP="00DF50E5">
            <w:pPr>
              <w:jc w:val="center"/>
              <w:rPr>
                <w:rFonts w:ascii="Arial" w:hAnsi="Arial" w:cs="Arial"/>
                <w:b w:val="0"/>
                <w:color w:val="000000"/>
                <w:sz w:val="36"/>
              </w:rPr>
            </w:pPr>
            <w:sdt>
              <w:sdtPr>
                <w:rPr>
                  <w:rFonts w:ascii="Arial" w:hAnsi="Arial" w:cs="Arial"/>
                  <w:color w:val="000000"/>
                  <w:sz w:val="36"/>
                </w:rPr>
                <w:id w:val="-2002651613"/>
                <w14:checkbox>
                  <w14:checked w14:val="1"/>
                  <w14:checkedState w14:val="2612" w14:font="MS Gothic"/>
                  <w14:uncheckedState w14:val="2610" w14:font="MS Gothic"/>
                </w14:checkbox>
              </w:sdtPr>
              <w:sdtEndPr/>
              <w:sdtContent>
                <w:r w:rsidR="00754C26">
                  <w:rPr>
                    <w:rFonts w:ascii="MS Gothic" w:eastAsia="MS Gothic" w:hAnsi="MS Gothic" w:cs="Arial" w:hint="eastAsia"/>
                    <w:color w:val="000000"/>
                    <w:sz w:val="36"/>
                  </w:rPr>
                  <w:t>☒</w:t>
                </w:r>
              </w:sdtContent>
            </w:sdt>
          </w:p>
        </w:tc>
      </w:tr>
    </w:tbl>
    <w:p w14:paraId="064289FB" w14:textId="77777777" w:rsidR="007F2815" w:rsidRDefault="007F2815" w:rsidP="00F33592">
      <w:pPr>
        <w:rPr>
          <w:rFonts w:ascii="Arial" w:hAnsi="Arial" w:cs="Arial"/>
        </w:rPr>
      </w:pPr>
    </w:p>
    <w:p w14:paraId="330DDD62" w14:textId="77777777" w:rsidR="00B60F60" w:rsidRDefault="002B11E5" w:rsidP="517037B7">
      <w:pPr>
        <w:rPr>
          <w:rStyle w:val="Hyperlink"/>
          <w:color w:val="auto"/>
          <w:sz w:val="52"/>
          <w:szCs w:val="24"/>
        </w:rPr>
      </w:pPr>
      <w:r w:rsidRPr="00594131">
        <w:rPr>
          <w:rStyle w:val="Hyperlink"/>
          <w:color w:val="auto"/>
          <w:sz w:val="52"/>
          <w:szCs w:val="24"/>
        </w:rPr>
        <w:t>6. Security of Information</w:t>
      </w:r>
    </w:p>
    <w:p w14:paraId="5F5F8425" w14:textId="146CF826" w:rsidR="37C4C554" w:rsidRPr="0067347C" w:rsidRDefault="37C4C554" w:rsidP="517037B7">
      <w:pPr>
        <w:rPr>
          <w:rFonts w:ascii="Arial" w:hAnsi="Arial" w:cs="Arial"/>
          <w:sz w:val="24"/>
        </w:rPr>
      </w:pPr>
      <w:r w:rsidRPr="0067347C">
        <w:rPr>
          <w:rFonts w:ascii="Arial" w:hAnsi="Arial" w:cs="Arial"/>
          <w:sz w:val="24"/>
        </w:rPr>
        <w:t xml:space="preserve">The Partners to this protocol agree that they will apply appropriate technical and organisational security measures which align to the volume and sensitivity of the personal data being processed in accordance with article </w:t>
      </w:r>
      <w:r w:rsidR="77EC8050" w:rsidRPr="0067347C">
        <w:rPr>
          <w:rFonts w:ascii="Arial" w:hAnsi="Arial" w:cs="Arial"/>
          <w:sz w:val="24"/>
        </w:rPr>
        <w:t xml:space="preserve">32 of the </w:t>
      </w:r>
      <w:r w:rsidR="003D3AA8">
        <w:rPr>
          <w:rFonts w:ascii="Arial" w:hAnsi="Arial" w:cs="Arial"/>
          <w:sz w:val="24"/>
        </w:rPr>
        <w:t xml:space="preserve">UK </w:t>
      </w:r>
      <w:r w:rsidR="77EC8050" w:rsidRPr="0067347C">
        <w:rPr>
          <w:rFonts w:ascii="Arial" w:hAnsi="Arial" w:cs="Arial"/>
          <w:sz w:val="24"/>
        </w:rPr>
        <w:t>GDPR as applied by the Data Protection Act 2018.</w:t>
      </w:r>
    </w:p>
    <w:p w14:paraId="70021226" w14:textId="77777777" w:rsidR="00DC35C2" w:rsidRDefault="00FA6907" w:rsidP="00F97118">
      <w:pPr>
        <w:autoSpaceDE w:val="0"/>
        <w:autoSpaceDN w:val="0"/>
        <w:adjustRightInd w:val="0"/>
        <w:contextualSpacing/>
        <w:jc w:val="both"/>
        <w:rPr>
          <w:rFonts w:ascii="Arial" w:hAnsi="Arial" w:cs="Arial"/>
          <w:sz w:val="24"/>
        </w:rPr>
      </w:pPr>
      <w:r>
        <w:rPr>
          <w:rFonts w:ascii="Arial" w:hAnsi="Arial" w:cs="Arial"/>
          <w:sz w:val="24"/>
        </w:rPr>
        <w:t>The security of the personal data in transit</w:t>
      </w:r>
      <w:r w:rsidR="00634957">
        <w:rPr>
          <w:rFonts w:ascii="Arial" w:hAnsi="Arial" w:cs="Arial"/>
          <w:sz w:val="24"/>
        </w:rPr>
        <w:t xml:space="preserve"> will be assured by:</w:t>
      </w:r>
      <w:r w:rsidR="00187007">
        <w:rPr>
          <w:rFonts w:ascii="Arial" w:hAnsi="Arial" w:cs="Arial"/>
          <w:sz w:val="24"/>
        </w:rPr>
        <w:t xml:space="preserve"> </w:t>
      </w:r>
      <w:r w:rsidR="001E4D49">
        <w:rPr>
          <w:rFonts w:ascii="Arial" w:hAnsi="Arial" w:cs="Arial"/>
          <w:sz w:val="24"/>
        </w:rPr>
        <w:t xml:space="preserve">Being </w:t>
      </w:r>
      <w:r w:rsidR="00A2208C">
        <w:rPr>
          <w:rFonts w:ascii="Arial" w:hAnsi="Arial" w:cs="Arial"/>
          <w:sz w:val="24"/>
        </w:rPr>
        <w:t>shared as a .xml attachment to emails sent from the CRASH system to</w:t>
      </w:r>
      <w:r w:rsidR="00205335">
        <w:rPr>
          <w:rFonts w:ascii="Arial" w:hAnsi="Arial" w:cs="Arial"/>
          <w:sz w:val="24"/>
        </w:rPr>
        <w:t xml:space="preserve"> </w:t>
      </w:r>
      <w:hyperlink r:id="rId16" w:history="1">
        <w:r w:rsidR="00205335" w:rsidRPr="00205335">
          <w:rPr>
            <w:rStyle w:val="Hyperlink"/>
            <w:rFonts w:ascii="Arial" w:hAnsi="Arial" w:cs="Arial"/>
            <w:sz w:val="24"/>
            <w:u w:val="single"/>
          </w:rPr>
          <w:t>accidentdata@essexhighways.org</w:t>
        </w:r>
      </w:hyperlink>
      <w:r w:rsidR="00205335">
        <w:rPr>
          <w:rFonts w:ascii="Arial" w:hAnsi="Arial" w:cs="Arial"/>
          <w:sz w:val="24"/>
        </w:rPr>
        <w:t>. Content of .xml files uploaded to the AccsMap database</w:t>
      </w:r>
      <w:r w:rsidR="00DC35C2">
        <w:rPr>
          <w:rFonts w:ascii="Arial" w:hAnsi="Arial" w:cs="Arial"/>
          <w:sz w:val="24"/>
        </w:rPr>
        <w:t>. AccsMap is provided by Buchanan Computing who provide the following statement on data security:</w:t>
      </w:r>
    </w:p>
    <w:p w14:paraId="2ECC0144" w14:textId="5CF65519" w:rsidR="00B530EC" w:rsidRDefault="00B530EC" w:rsidP="00F97118">
      <w:pPr>
        <w:autoSpaceDE w:val="0"/>
        <w:autoSpaceDN w:val="0"/>
        <w:adjustRightInd w:val="0"/>
        <w:contextualSpacing/>
        <w:jc w:val="both"/>
        <w:rPr>
          <w:rFonts w:ascii="Arial" w:hAnsi="Arial" w:cs="Arial"/>
          <w:sz w:val="24"/>
        </w:rPr>
      </w:pPr>
    </w:p>
    <w:p w14:paraId="26A66F01" w14:textId="77777777" w:rsidR="00DC35C2" w:rsidRDefault="00DC35C2" w:rsidP="00DC35C2">
      <w:pPr>
        <w:rPr>
          <w:rFonts w:eastAsiaTheme="minorHAnsi"/>
        </w:rPr>
      </w:pPr>
      <w:r>
        <w:t>Buchanan Computing Limited's cloud solution is accessed via a secure and certified https encrypted web portal. All data transmitted between clients and the Buchanan cloud service is done so using strong encryption protocols. Our service supports the latest recommended secure cipher suites to encrypt all traffic in transit, including use of TLS 1.3 protocols, AES256 encryption and SHA2 signatures, whenever supported by the clients. All customer data resides in the UK including backups. Our equipment is co-located in a UK-based ISO27001 compliant data centre.</w:t>
      </w:r>
    </w:p>
    <w:p w14:paraId="406DB9E3" w14:textId="77777777" w:rsidR="00187007" w:rsidRDefault="00187007" w:rsidP="00F97118">
      <w:pPr>
        <w:autoSpaceDE w:val="0"/>
        <w:autoSpaceDN w:val="0"/>
        <w:adjustRightInd w:val="0"/>
        <w:contextualSpacing/>
        <w:jc w:val="both"/>
        <w:rPr>
          <w:rFonts w:ascii="Arial" w:hAnsi="Arial" w:cs="Arial"/>
          <w:sz w:val="24"/>
        </w:rPr>
      </w:pPr>
    </w:p>
    <w:p w14:paraId="0A08D54A" w14:textId="77777777" w:rsidR="00F97118" w:rsidRPr="00D1534C" w:rsidRDefault="00F97118" w:rsidP="00F97118">
      <w:pPr>
        <w:autoSpaceDE w:val="0"/>
        <w:autoSpaceDN w:val="0"/>
        <w:adjustRightInd w:val="0"/>
        <w:contextualSpacing/>
        <w:jc w:val="both"/>
        <w:rPr>
          <w:rFonts w:ascii="Arial" w:hAnsi="Arial" w:cs="Arial"/>
          <w:sz w:val="24"/>
        </w:rPr>
      </w:pPr>
      <w:r w:rsidRPr="00D1534C">
        <w:rPr>
          <w:rFonts w:ascii="Arial" w:hAnsi="Arial" w:cs="Arial"/>
          <w:sz w:val="24"/>
        </w:rPr>
        <w:t>Partners receiving information will:</w:t>
      </w:r>
    </w:p>
    <w:p w14:paraId="0FEB3B79" w14:textId="41CC0FCD"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Ensure that their employees are appropriately trained to understand their responsibilities to maintain confidentiality and privacy</w:t>
      </w:r>
    </w:p>
    <w:p w14:paraId="4E553E4A" w14:textId="02D65371"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Protect the physical security of the shared information</w:t>
      </w:r>
    </w:p>
    <w:p w14:paraId="3743729A" w14:textId="77777777" w:rsidR="00F97118" w:rsidRPr="00D1534C" w:rsidRDefault="00F97118" w:rsidP="00F97118">
      <w:pPr>
        <w:numPr>
          <w:ilvl w:val="0"/>
          <w:numId w:val="5"/>
        </w:numPr>
        <w:spacing w:before="40" w:after="40" w:line="0" w:lineRule="atLeast"/>
        <w:jc w:val="both"/>
        <w:rPr>
          <w:rFonts w:ascii="Arial" w:hAnsi="Arial" w:cs="Arial"/>
          <w:sz w:val="24"/>
        </w:rPr>
      </w:pPr>
      <w:r w:rsidRPr="00D1534C">
        <w:rPr>
          <w:rFonts w:ascii="Arial" w:hAnsi="Arial" w:cs="Arial"/>
          <w:sz w:val="24"/>
        </w:rPr>
        <w:t>Restrict access to data to those that require it, and take reasonable steps to ensure the reliability of employees who have access to data, for instance, ensuring that all staff have appropriate background checks</w:t>
      </w:r>
    </w:p>
    <w:p w14:paraId="31904FFE" w14:textId="6EED6813" w:rsidR="00F97118" w:rsidRPr="00D1534C" w:rsidRDefault="00F97118" w:rsidP="45A2454D">
      <w:pPr>
        <w:pStyle w:val="ListParagraph"/>
        <w:numPr>
          <w:ilvl w:val="0"/>
          <w:numId w:val="5"/>
        </w:numPr>
        <w:autoSpaceDE w:val="0"/>
        <w:autoSpaceDN w:val="0"/>
        <w:adjustRightInd w:val="0"/>
        <w:jc w:val="both"/>
        <w:rPr>
          <w:rFonts w:ascii="Arial" w:hAnsi="Arial" w:cs="Arial"/>
          <w:sz w:val="24"/>
          <w:szCs w:val="24"/>
        </w:rPr>
      </w:pPr>
      <w:r w:rsidRPr="45A2454D">
        <w:rPr>
          <w:rFonts w:ascii="Arial" w:hAnsi="Arial" w:cs="Arial"/>
          <w:sz w:val="24"/>
          <w:szCs w:val="24"/>
        </w:rPr>
        <w:t xml:space="preserve">Maintain an </w:t>
      </w:r>
      <w:r w:rsidR="2FA2C864" w:rsidRPr="45A2454D">
        <w:rPr>
          <w:rFonts w:ascii="Arial" w:hAnsi="Arial" w:cs="Arial"/>
          <w:sz w:val="24"/>
          <w:szCs w:val="24"/>
        </w:rPr>
        <w:t>up-to-date</w:t>
      </w:r>
      <w:r w:rsidRPr="45A2454D">
        <w:rPr>
          <w:rFonts w:ascii="Arial" w:hAnsi="Arial" w:cs="Arial"/>
          <w:sz w:val="24"/>
          <w:szCs w:val="24"/>
        </w:rPr>
        <w:t xml:space="preserve"> policy for handling personal data which is available to all staff </w:t>
      </w:r>
    </w:p>
    <w:p w14:paraId="08599925" w14:textId="05F053FB" w:rsidR="00F97118" w:rsidRPr="00D1534C" w:rsidRDefault="00F97118" w:rsidP="002D26F1">
      <w:pPr>
        <w:pStyle w:val="ListParagraph"/>
        <w:numPr>
          <w:ilvl w:val="0"/>
          <w:numId w:val="5"/>
        </w:numPr>
        <w:autoSpaceDE w:val="0"/>
        <w:autoSpaceDN w:val="0"/>
        <w:adjustRightInd w:val="0"/>
        <w:spacing w:after="0"/>
        <w:jc w:val="both"/>
        <w:rPr>
          <w:rFonts w:ascii="Arial" w:hAnsi="Arial" w:cs="Arial"/>
          <w:sz w:val="24"/>
        </w:rPr>
      </w:pPr>
      <w:r w:rsidRPr="00D1534C">
        <w:rPr>
          <w:rFonts w:ascii="Arial" w:hAnsi="Arial" w:cs="Arial"/>
          <w:sz w:val="24"/>
        </w:rPr>
        <w:lastRenderedPageBreak/>
        <w:t xml:space="preserve">Have a process in place to handle any </w:t>
      </w:r>
      <w:r w:rsidR="00E506C7">
        <w:rPr>
          <w:rFonts w:ascii="Arial" w:hAnsi="Arial" w:cs="Arial"/>
          <w:sz w:val="24"/>
        </w:rPr>
        <w:t>data breaches</w:t>
      </w:r>
      <w:r w:rsidRPr="00D1534C">
        <w:rPr>
          <w:rFonts w:ascii="Arial" w:hAnsi="Arial" w:cs="Arial"/>
          <w:sz w:val="24"/>
        </w:rPr>
        <w:t xml:space="preserve"> involving personal data, including notifying relevant third parties of any </w:t>
      </w:r>
      <w:r w:rsidR="00E506C7">
        <w:rPr>
          <w:rFonts w:ascii="Arial" w:hAnsi="Arial" w:cs="Arial"/>
          <w:sz w:val="24"/>
        </w:rPr>
        <w:t>breach</w:t>
      </w:r>
    </w:p>
    <w:p w14:paraId="7054DA0F" w14:textId="77777777" w:rsidR="00F97118" w:rsidRPr="00D1534C" w:rsidRDefault="00F97118" w:rsidP="002D26F1">
      <w:pPr>
        <w:numPr>
          <w:ilvl w:val="0"/>
          <w:numId w:val="5"/>
        </w:numPr>
        <w:autoSpaceDE w:val="0"/>
        <w:autoSpaceDN w:val="0"/>
        <w:adjustRightInd w:val="0"/>
        <w:spacing w:after="0"/>
        <w:contextualSpacing/>
        <w:jc w:val="both"/>
        <w:rPr>
          <w:rFonts w:ascii="Arial" w:hAnsi="Arial" w:cs="Arial"/>
          <w:sz w:val="24"/>
        </w:rPr>
      </w:pPr>
      <w:r w:rsidRPr="00D1534C">
        <w:rPr>
          <w:rFonts w:ascii="Arial" w:hAnsi="Arial" w:cs="Arial"/>
          <w:sz w:val="24"/>
        </w:rPr>
        <w:t>Ensure any 3</w:t>
      </w:r>
      <w:r w:rsidRPr="00D1534C">
        <w:rPr>
          <w:rFonts w:ascii="Arial" w:hAnsi="Arial" w:cs="Arial"/>
          <w:sz w:val="24"/>
          <w:vertAlign w:val="superscript"/>
        </w:rPr>
        <w:t>rd</w:t>
      </w:r>
      <w:r w:rsidRPr="00D1534C">
        <w:rPr>
          <w:rFonts w:ascii="Arial" w:hAnsi="Arial" w:cs="Arial"/>
          <w:sz w:val="24"/>
        </w:rPr>
        <w:t xml:space="preserve"> party processing is agreed as part of this protocol and governed by a robust contract and detailed written instructions for processing.</w:t>
      </w:r>
    </w:p>
    <w:p w14:paraId="461429D9" w14:textId="0E9639A2" w:rsidR="003978A4" w:rsidRDefault="003978A4" w:rsidP="00F97118">
      <w:pPr>
        <w:autoSpaceDE w:val="0"/>
        <w:autoSpaceDN w:val="0"/>
        <w:adjustRightInd w:val="0"/>
        <w:contextualSpacing/>
        <w:jc w:val="both"/>
        <w:rPr>
          <w:rFonts w:ascii="Arial" w:hAnsi="Arial" w:cs="Arial"/>
          <w:i/>
          <w:sz w:val="24"/>
        </w:rPr>
      </w:pPr>
    </w:p>
    <w:p w14:paraId="342DC07D" w14:textId="5A3E3D92" w:rsidR="003978A4" w:rsidRDefault="003978A4" w:rsidP="00F97118">
      <w:pPr>
        <w:autoSpaceDE w:val="0"/>
        <w:autoSpaceDN w:val="0"/>
        <w:adjustRightInd w:val="0"/>
        <w:contextualSpacing/>
        <w:jc w:val="both"/>
        <w:rPr>
          <w:rFonts w:ascii="Arial" w:hAnsi="Arial" w:cs="Arial"/>
          <w:i/>
          <w:sz w:val="24"/>
        </w:rPr>
      </w:pPr>
    </w:p>
    <w:p w14:paraId="66005C8C" w14:textId="04CB2EFE" w:rsidR="000B4BE7" w:rsidRDefault="000B4BE7" w:rsidP="45A2454D">
      <w:pPr>
        <w:autoSpaceDE w:val="0"/>
        <w:autoSpaceDN w:val="0"/>
        <w:adjustRightInd w:val="0"/>
        <w:contextualSpacing/>
        <w:jc w:val="both"/>
        <w:rPr>
          <w:rFonts w:ascii="Arial" w:hAnsi="Arial" w:cs="Arial"/>
          <w:b/>
          <w:bCs/>
          <w:sz w:val="24"/>
          <w:szCs w:val="24"/>
        </w:rPr>
      </w:pPr>
      <w:r w:rsidRPr="15C9276C">
        <w:rPr>
          <w:rStyle w:val="Hyperlink"/>
          <w:color w:val="auto"/>
          <w:sz w:val="52"/>
          <w:szCs w:val="52"/>
        </w:rPr>
        <w:t xml:space="preserve">7. </w:t>
      </w:r>
      <w:r w:rsidR="00F97118" w:rsidRPr="15C9276C">
        <w:rPr>
          <w:rStyle w:val="Hyperlink"/>
          <w:color w:val="auto"/>
          <w:sz w:val="52"/>
          <w:szCs w:val="52"/>
        </w:rPr>
        <w:t xml:space="preserve">International </w:t>
      </w:r>
      <w:r w:rsidR="4A59D766" w:rsidRPr="15C9276C">
        <w:rPr>
          <w:rStyle w:val="Hyperlink"/>
          <w:color w:val="auto"/>
          <w:sz w:val="52"/>
          <w:szCs w:val="52"/>
        </w:rPr>
        <w:t xml:space="preserve">Transfers </w:t>
      </w:r>
      <w:r w:rsidR="4A59D766" w:rsidRPr="15C9276C">
        <w:rPr>
          <w:rStyle w:val="Hyperlink"/>
          <w:b/>
          <w:bCs/>
          <w:color w:val="auto"/>
          <w:sz w:val="24"/>
          <w:szCs w:val="24"/>
        </w:rPr>
        <w:t>(</w:t>
      </w:r>
      <w:r w:rsidR="00F97118" w:rsidRPr="15C9276C">
        <w:rPr>
          <w:rFonts w:ascii="Arial" w:hAnsi="Arial" w:cs="Arial"/>
          <w:b/>
          <w:bCs/>
          <w:sz w:val="24"/>
          <w:szCs w:val="24"/>
        </w:rPr>
        <w:t xml:space="preserve">Where </w:t>
      </w:r>
      <w:r w:rsidR="73818768" w:rsidRPr="15C9276C">
        <w:rPr>
          <w:rFonts w:ascii="Arial" w:hAnsi="Arial" w:cs="Arial"/>
          <w:b/>
          <w:bCs/>
          <w:sz w:val="24"/>
          <w:szCs w:val="24"/>
        </w:rPr>
        <w:t xml:space="preserve">applicable) </w:t>
      </w:r>
    </w:p>
    <w:p w14:paraId="4983ED74" w14:textId="12761984" w:rsidR="003F7369" w:rsidRPr="00531916" w:rsidRDefault="001E4D49" w:rsidP="006D6A89">
      <w:pPr>
        <w:autoSpaceDE w:val="0"/>
        <w:autoSpaceDN w:val="0"/>
        <w:adjustRightInd w:val="0"/>
        <w:rPr>
          <w:rFonts w:ascii="Arial" w:hAnsi="Arial" w:cs="Arial"/>
          <w:bCs/>
          <w:sz w:val="24"/>
          <w:szCs w:val="24"/>
        </w:rPr>
      </w:pPr>
      <w:r w:rsidRPr="00531916">
        <w:rPr>
          <w:rFonts w:ascii="Arial" w:hAnsi="Arial" w:cs="Arial"/>
          <w:bCs/>
          <w:sz w:val="24"/>
          <w:szCs w:val="24"/>
        </w:rPr>
        <w:t>Not applicable</w:t>
      </w:r>
    </w:p>
    <w:p w14:paraId="643E8A30" w14:textId="77777777" w:rsidR="003F7369" w:rsidRPr="006D6A89" w:rsidRDefault="003F7369" w:rsidP="006D6A89">
      <w:pPr>
        <w:autoSpaceDE w:val="0"/>
        <w:autoSpaceDN w:val="0"/>
        <w:adjustRightInd w:val="0"/>
        <w:rPr>
          <w:rFonts w:ascii="Arial" w:hAnsi="Arial" w:cs="Arial"/>
          <w:i/>
        </w:rPr>
      </w:pPr>
    </w:p>
    <w:p w14:paraId="40C79B0A" w14:textId="599829F4" w:rsidR="006D6A89" w:rsidRPr="00594131" w:rsidRDefault="00594131" w:rsidP="00483784">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8</w:t>
      </w:r>
      <w:r w:rsidR="00483784" w:rsidRPr="00594131">
        <w:rPr>
          <w:rStyle w:val="Hyperlink"/>
          <w:rFonts w:ascii="Calibri" w:eastAsia="Calibri" w:hAnsi="Calibri"/>
          <w:b w:val="0"/>
          <w:bCs w:val="0"/>
          <w:color w:val="auto"/>
          <w:sz w:val="52"/>
          <w:szCs w:val="24"/>
        </w:rPr>
        <w:t>. Format &amp; Frequency</w:t>
      </w:r>
    </w:p>
    <w:p w14:paraId="3169A74A" w14:textId="291C5298" w:rsidR="00990D5C" w:rsidRPr="00990D5C" w:rsidRDefault="00990D5C" w:rsidP="00990D5C">
      <w:pPr>
        <w:pStyle w:val="ListParagraph"/>
        <w:numPr>
          <w:ilvl w:val="0"/>
          <w:numId w:val="9"/>
        </w:numPr>
        <w:autoSpaceDE w:val="0"/>
        <w:autoSpaceDN w:val="0"/>
        <w:adjustRightInd w:val="0"/>
        <w:jc w:val="both"/>
        <w:rPr>
          <w:rFonts w:ascii="Arial" w:hAnsi="Arial" w:cs="Arial"/>
          <w:sz w:val="24"/>
        </w:rPr>
      </w:pPr>
      <w:r w:rsidRPr="00990D5C">
        <w:rPr>
          <w:rFonts w:ascii="Arial" w:hAnsi="Arial" w:cs="Arial"/>
          <w:sz w:val="24"/>
        </w:rPr>
        <w:t>The format the information will be shared in is</w:t>
      </w:r>
      <w:r w:rsidR="001E4D49">
        <w:rPr>
          <w:rFonts w:ascii="Arial" w:hAnsi="Arial" w:cs="Arial"/>
          <w:sz w:val="24"/>
        </w:rPr>
        <w:t xml:space="preserve"> digital .xml files via email to </w:t>
      </w:r>
      <w:hyperlink r:id="rId17" w:history="1">
        <w:r w:rsidR="001E4D49" w:rsidRPr="00205335">
          <w:rPr>
            <w:rStyle w:val="Hyperlink"/>
            <w:rFonts w:ascii="Arial" w:hAnsi="Arial" w:cs="Arial"/>
            <w:sz w:val="24"/>
            <w:u w:val="single"/>
          </w:rPr>
          <w:t>accidentdata@essexhighways.org</w:t>
        </w:r>
      </w:hyperlink>
      <w:r w:rsidR="001E4D49">
        <w:rPr>
          <w:rFonts w:ascii="Arial" w:hAnsi="Arial" w:cs="Arial"/>
          <w:b/>
          <w:color w:val="000000" w:themeColor="text1"/>
          <w:sz w:val="24"/>
        </w:rPr>
        <w:t xml:space="preserve"> </w:t>
      </w:r>
    </w:p>
    <w:p w14:paraId="3D438312" w14:textId="68D03F0C"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 xml:space="preserve">The frequency with which the information will be shared is </w:t>
      </w:r>
      <w:r w:rsidR="00754C26">
        <w:rPr>
          <w:rFonts w:ascii="Arial" w:hAnsi="Arial" w:cs="Arial"/>
          <w:sz w:val="24"/>
        </w:rPr>
        <w:t>a one-off basis.</w:t>
      </w:r>
    </w:p>
    <w:p w14:paraId="6D6A5019" w14:textId="27AD56AC" w:rsidR="00990D5C" w:rsidRPr="00990D5C" w:rsidRDefault="00990D5C" w:rsidP="00990D5C">
      <w:pPr>
        <w:rPr>
          <w:rFonts w:ascii="Arial" w:hAnsi="Arial" w:cs="Arial"/>
          <w:sz w:val="24"/>
        </w:rPr>
      </w:pPr>
      <w:r w:rsidRPr="00990D5C">
        <w:rPr>
          <w:rFonts w:ascii="Arial" w:hAnsi="Arial" w:cs="Arial"/>
          <w:sz w:val="24"/>
        </w:rPr>
        <w:t>If a shared system is being used by partners:</w:t>
      </w:r>
      <w:r w:rsidR="00531916">
        <w:rPr>
          <w:rFonts w:ascii="Arial" w:hAnsi="Arial" w:cs="Arial"/>
          <w:sz w:val="24"/>
        </w:rPr>
        <w:t xml:space="preserve"> Not applicable</w:t>
      </w:r>
    </w:p>
    <w:p w14:paraId="7F191768" w14:textId="3FE2D914" w:rsidR="00990D5C" w:rsidRPr="00531916" w:rsidRDefault="00990D5C" w:rsidP="00531916">
      <w:pPr>
        <w:rPr>
          <w:rFonts w:ascii="Arial" w:hAnsi="Arial" w:cs="Arial"/>
          <w:b/>
          <w:sz w:val="24"/>
        </w:rPr>
      </w:pPr>
    </w:p>
    <w:p w14:paraId="6845F491" w14:textId="1CE27D95" w:rsidR="00990D5C" w:rsidRPr="00594131" w:rsidRDefault="00594131" w:rsidP="00990D5C">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9</w:t>
      </w:r>
      <w:r w:rsidR="00990D5C" w:rsidRPr="00594131">
        <w:rPr>
          <w:rStyle w:val="Hyperlink"/>
          <w:rFonts w:ascii="Calibri" w:eastAsia="Calibri" w:hAnsi="Calibri"/>
          <w:b w:val="0"/>
          <w:bCs w:val="0"/>
          <w:color w:val="auto"/>
          <w:sz w:val="52"/>
          <w:szCs w:val="24"/>
        </w:rPr>
        <w:t>. Data Retention</w:t>
      </w:r>
    </w:p>
    <w:p w14:paraId="0B12B27E" w14:textId="3E5CF3D1" w:rsidR="00D511B9" w:rsidRDefault="00907F8F" w:rsidP="00907F8F">
      <w:pPr>
        <w:autoSpaceDE w:val="0"/>
        <w:autoSpaceDN w:val="0"/>
        <w:adjustRightInd w:val="0"/>
        <w:jc w:val="both"/>
        <w:rPr>
          <w:rFonts w:ascii="Arial" w:hAnsi="Arial" w:cs="Arial"/>
          <w:sz w:val="24"/>
        </w:rPr>
      </w:pPr>
      <w:r w:rsidRPr="00D1534C">
        <w:rPr>
          <w:rFonts w:ascii="Arial" w:hAnsi="Arial" w:cs="Arial"/>
          <w:sz w:val="24"/>
        </w:rPr>
        <w:t xml:space="preserve">Information will be retained in accordance with each partners’ published data retention policy </w:t>
      </w:r>
      <w:r>
        <w:rPr>
          <w:rFonts w:ascii="Arial" w:hAnsi="Arial" w:cs="Arial"/>
          <w:sz w:val="24"/>
        </w:rPr>
        <w:t xml:space="preserve">available on their websites, </w:t>
      </w:r>
      <w:r w:rsidRPr="00D1534C">
        <w:rPr>
          <w:rFonts w:ascii="Arial" w:hAnsi="Arial" w:cs="Arial"/>
          <w:sz w:val="24"/>
        </w:rPr>
        <w:t>and in any event no longer than is necessary</w:t>
      </w:r>
      <w:r w:rsidR="003D4548">
        <w:rPr>
          <w:rFonts w:ascii="Arial" w:hAnsi="Arial" w:cs="Arial"/>
          <w:sz w:val="24"/>
        </w:rPr>
        <w:t xml:space="preserve"> for the purpose</w:t>
      </w:r>
      <w:r w:rsidR="00BA70D1">
        <w:rPr>
          <w:rFonts w:ascii="Arial" w:hAnsi="Arial" w:cs="Arial"/>
          <w:sz w:val="24"/>
        </w:rPr>
        <w:t xml:space="preserve"> of this protocol</w:t>
      </w:r>
      <w:r w:rsidRPr="00D1534C">
        <w:rPr>
          <w:rFonts w:ascii="Arial" w:hAnsi="Arial" w:cs="Arial"/>
          <w:sz w:val="24"/>
        </w:rPr>
        <w:t xml:space="preserve">.  </w:t>
      </w:r>
      <w:r>
        <w:rPr>
          <w:rFonts w:ascii="Arial" w:hAnsi="Arial" w:cs="Arial"/>
          <w:sz w:val="24"/>
        </w:rPr>
        <w:t>All data beyond its retention will be destroyed securely.</w:t>
      </w:r>
    </w:p>
    <w:p w14:paraId="0F0275EA" w14:textId="77777777" w:rsidR="00531916" w:rsidRDefault="00531916" w:rsidP="00907F8F">
      <w:pPr>
        <w:autoSpaceDE w:val="0"/>
        <w:autoSpaceDN w:val="0"/>
        <w:adjustRightInd w:val="0"/>
        <w:jc w:val="both"/>
        <w:rPr>
          <w:rFonts w:ascii="Arial" w:hAnsi="Arial" w:cs="Arial"/>
          <w:sz w:val="24"/>
        </w:rPr>
      </w:pPr>
    </w:p>
    <w:p w14:paraId="41124C7B" w14:textId="3B8F3EE8" w:rsidR="004E6A52" w:rsidRPr="00594131" w:rsidRDefault="00594131" w:rsidP="004E6A52">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lastRenderedPageBreak/>
        <w:t>10</w:t>
      </w:r>
      <w:r w:rsidR="004E6A52" w:rsidRPr="00594131">
        <w:rPr>
          <w:rStyle w:val="Hyperlink"/>
          <w:rFonts w:ascii="Calibri" w:eastAsia="Calibri" w:hAnsi="Calibri"/>
          <w:b w:val="0"/>
          <w:bCs w:val="0"/>
          <w:color w:val="auto"/>
          <w:sz w:val="52"/>
          <w:szCs w:val="24"/>
        </w:rPr>
        <w:t>. Data Accuracy</w:t>
      </w:r>
    </w:p>
    <w:p w14:paraId="4051B967" w14:textId="72E452A6" w:rsidR="00E71F96" w:rsidRDefault="00E71F96" w:rsidP="00E71F96">
      <w:pPr>
        <w:autoSpaceDE w:val="0"/>
        <w:autoSpaceDN w:val="0"/>
        <w:adjustRightInd w:val="0"/>
        <w:jc w:val="both"/>
        <w:rPr>
          <w:rFonts w:ascii="Arial" w:hAnsi="Arial" w:cs="Arial"/>
          <w:b/>
          <w:sz w:val="28"/>
        </w:rPr>
      </w:pPr>
      <w:r w:rsidRPr="00D1534C">
        <w:rPr>
          <w:rFonts w:ascii="Arial" w:hAnsi="Arial" w:cs="Arial"/>
          <w:sz w:val="24"/>
        </w:rPr>
        <w:t xml:space="preserve">Please check this box to confirm that your organisation has processes in place to ensure that data is regularly checked for accuracy, and any anomalies are resolved   </w:t>
      </w:r>
      <w:sdt>
        <w:sdtPr>
          <w:rPr>
            <w:rFonts w:ascii="Arial" w:hAnsi="Arial" w:cs="Arial"/>
            <w:b/>
            <w:sz w:val="28"/>
          </w:rPr>
          <w:id w:val="-103891305"/>
          <w14:checkbox>
            <w14:checked w14:val="1"/>
            <w14:checkedState w14:val="2612" w14:font="MS Gothic"/>
            <w14:uncheckedState w14:val="2610" w14:font="MS Gothic"/>
          </w14:checkbox>
        </w:sdtPr>
        <w:sdtEndPr/>
        <w:sdtContent>
          <w:r w:rsidR="00531916">
            <w:rPr>
              <w:rFonts w:ascii="MS Gothic" w:eastAsia="MS Gothic" w:hAnsi="MS Gothic" w:cs="Arial" w:hint="eastAsia"/>
              <w:b/>
              <w:sz w:val="28"/>
            </w:rPr>
            <w:t>☒</w:t>
          </w:r>
        </w:sdtContent>
      </w:sdt>
    </w:p>
    <w:p w14:paraId="3C438F9C" w14:textId="77777777" w:rsidR="00D525AB" w:rsidRPr="00941760" w:rsidRDefault="00D525AB" w:rsidP="00E71F96">
      <w:pPr>
        <w:autoSpaceDE w:val="0"/>
        <w:autoSpaceDN w:val="0"/>
        <w:adjustRightInd w:val="0"/>
        <w:jc w:val="both"/>
        <w:rPr>
          <w:rFonts w:asciiTheme="minorHAnsi" w:hAnsiTheme="minorHAnsi" w:cs="Arial"/>
          <w:b/>
          <w:color w:val="FF0000"/>
        </w:rPr>
      </w:pPr>
    </w:p>
    <w:p w14:paraId="10D3EC3E" w14:textId="5CF3C205" w:rsidR="00990D5C" w:rsidRPr="00594131" w:rsidRDefault="00E71F96" w:rsidP="00E71F96">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1</w:t>
      </w:r>
      <w:r w:rsidRPr="00594131">
        <w:rPr>
          <w:rStyle w:val="Hyperlink"/>
          <w:rFonts w:ascii="Calibri" w:eastAsia="Calibri" w:hAnsi="Calibri"/>
          <w:b w:val="0"/>
          <w:bCs w:val="0"/>
          <w:color w:val="auto"/>
          <w:sz w:val="52"/>
          <w:szCs w:val="24"/>
        </w:rPr>
        <w:t>. Personal Data Breach Notifications</w:t>
      </w:r>
    </w:p>
    <w:p w14:paraId="293EBB3D" w14:textId="783CF8A7" w:rsidR="00CE31E0" w:rsidRPr="00D1534C" w:rsidRDefault="00CE31E0" w:rsidP="0CCFEAB7">
      <w:pPr>
        <w:autoSpaceDE w:val="0"/>
        <w:autoSpaceDN w:val="0"/>
        <w:adjustRightInd w:val="0"/>
        <w:jc w:val="both"/>
        <w:rPr>
          <w:rFonts w:ascii="Arial" w:hAnsi="Arial" w:cs="Arial"/>
          <w:sz w:val="24"/>
          <w:szCs w:val="24"/>
        </w:rPr>
      </w:pPr>
      <w:r w:rsidRPr="0CCFEAB7">
        <w:rPr>
          <w:rFonts w:ascii="Arial" w:hAnsi="Arial" w:cs="Arial"/>
          <w:sz w:val="24"/>
          <w:szCs w:val="24"/>
        </w:rPr>
        <w:t xml:space="preserve">Where a </w:t>
      </w:r>
      <w:r w:rsidR="00187726">
        <w:rPr>
          <w:rFonts w:ascii="Arial" w:hAnsi="Arial" w:cs="Arial"/>
          <w:sz w:val="24"/>
          <w:szCs w:val="24"/>
        </w:rPr>
        <w:t>data</w:t>
      </w:r>
      <w:r w:rsidRPr="0CCFEAB7">
        <w:rPr>
          <w:rFonts w:ascii="Arial" w:hAnsi="Arial" w:cs="Arial"/>
          <w:sz w:val="24"/>
          <w:szCs w:val="24"/>
        </w:rPr>
        <w:t xml:space="preserve"> breach linked to the sharing of data under this protocol is likely to adversely affect an Individual, all involved Partners must be informed within 48 hours of the breach being detected.  The email addresses on page 1 should be used to contact the Partners.  The decision to notify the ICO can only be made after consultation with a</w:t>
      </w:r>
      <w:r w:rsidR="00187726">
        <w:rPr>
          <w:rFonts w:ascii="Arial" w:hAnsi="Arial" w:cs="Arial"/>
          <w:sz w:val="24"/>
          <w:szCs w:val="24"/>
        </w:rPr>
        <w:t>ll</w:t>
      </w:r>
      <w:r w:rsidRPr="0CCFEAB7">
        <w:rPr>
          <w:rFonts w:ascii="Arial" w:hAnsi="Arial" w:cs="Arial"/>
          <w:sz w:val="24"/>
          <w:szCs w:val="24"/>
        </w:rPr>
        <w:t xml:space="preserve"> other affected Partner</w:t>
      </w:r>
      <w:r w:rsidR="00187726">
        <w:rPr>
          <w:rFonts w:ascii="Arial" w:hAnsi="Arial" w:cs="Arial"/>
          <w:sz w:val="24"/>
          <w:szCs w:val="24"/>
        </w:rPr>
        <w:t>s</w:t>
      </w:r>
      <w:r w:rsidRPr="0CCFEAB7">
        <w:rPr>
          <w:rFonts w:ascii="Arial" w:hAnsi="Arial" w:cs="Arial"/>
          <w:sz w:val="24"/>
          <w:szCs w:val="24"/>
        </w:rPr>
        <w:t xml:space="preserve"> to this protocol, and </w:t>
      </w:r>
      <w:r w:rsidR="00346337" w:rsidRPr="0CCFEAB7">
        <w:rPr>
          <w:rFonts w:ascii="Arial" w:hAnsi="Arial" w:cs="Arial"/>
          <w:sz w:val="24"/>
          <w:szCs w:val="24"/>
        </w:rPr>
        <w:t xml:space="preserve">where </w:t>
      </w:r>
      <w:r w:rsidRPr="0CCFEAB7">
        <w:rPr>
          <w:rFonts w:ascii="Arial" w:hAnsi="Arial" w:cs="Arial"/>
          <w:sz w:val="24"/>
          <w:szCs w:val="24"/>
        </w:rPr>
        <w:t>notification to the ICO</w:t>
      </w:r>
      <w:r w:rsidR="00346337" w:rsidRPr="0CCFEAB7">
        <w:rPr>
          <w:rFonts w:ascii="Arial" w:hAnsi="Arial" w:cs="Arial"/>
          <w:sz w:val="24"/>
          <w:szCs w:val="24"/>
        </w:rPr>
        <w:t xml:space="preserve"> is </w:t>
      </w:r>
      <w:r w:rsidR="7183356C" w:rsidRPr="0CCFEAB7">
        <w:rPr>
          <w:rFonts w:ascii="Arial" w:hAnsi="Arial" w:cs="Arial"/>
          <w:sz w:val="24"/>
          <w:szCs w:val="24"/>
        </w:rPr>
        <w:t>required,</w:t>
      </w:r>
      <w:r w:rsidR="00CD1AE6" w:rsidRPr="0CCFEAB7">
        <w:rPr>
          <w:rFonts w:ascii="Arial" w:hAnsi="Arial" w:cs="Arial"/>
          <w:sz w:val="24"/>
          <w:szCs w:val="24"/>
        </w:rPr>
        <w:t xml:space="preserve"> it</w:t>
      </w:r>
      <w:r w:rsidRPr="0CCFEAB7">
        <w:rPr>
          <w:rFonts w:ascii="Arial" w:hAnsi="Arial" w:cs="Arial"/>
          <w:sz w:val="24"/>
          <w:szCs w:val="24"/>
        </w:rPr>
        <w:t xml:space="preserve"> must be made within 72 hours of the breach being detected.  Where agreement to notify cannot be reached within this timeframe, the final decision will rest with the Protocol </w:t>
      </w:r>
      <w:r w:rsidR="0082166D">
        <w:rPr>
          <w:rFonts w:ascii="Arial" w:hAnsi="Arial" w:cs="Arial"/>
          <w:sz w:val="24"/>
          <w:szCs w:val="24"/>
        </w:rPr>
        <w:t>Lead Organisation</w:t>
      </w:r>
      <w:r w:rsidRPr="0CCFEAB7">
        <w:rPr>
          <w:rFonts w:ascii="Arial" w:hAnsi="Arial" w:cs="Arial"/>
          <w:sz w:val="24"/>
          <w:szCs w:val="24"/>
        </w:rPr>
        <w:t xml:space="preserve"> as depicted on page </w:t>
      </w:r>
      <w:r w:rsidR="0082166D">
        <w:rPr>
          <w:rFonts w:ascii="Arial" w:hAnsi="Arial" w:cs="Arial"/>
          <w:sz w:val="24"/>
          <w:szCs w:val="24"/>
        </w:rPr>
        <w:t>one.</w:t>
      </w:r>
    </w:p>
    <w:p w14:paraId="22B99084" w14:textId="2357788E" w:rsidR="000A3423" w:rsidRPr="00D1534C" w:rsidRDefault="00CE31E0" w:rsidP="000A3423">
      <w:pPr>
        <w:autoSpaceDE w:val="0"/>
        <w:autoSpaceDN w:val="0"/>
        <w:adjustRightInd w:val="0"/>
        <w:jc w:val="both"/>
        <w:rPr>
          <w:rFonts w:ascii="Arial" w:hAnsi="Arial" w:cs="Arial"/>
          <w:sz w:val="24"/>
          <w:szCs w:val="24"/>
        </w:rPr>
      </w:pPr>
      <w:r w:rsidRPr="00D1534C">
        <w:rPr>
          <w:rFonts w:ascii="Arial" w:hAnsi="Arial" w:cs="Arial"/>
          <w:sz w:val="24"/>
        </w:rPr>
        <w:t xml:space="preserve">All involved Partners should consult on the need to inform the Individual, so that all risks are fully </w:t>
      </w:r>
      <w:r w:rsidR="00B10B95" w:rsidRPr="00D1534C">
        <w:rPr>
          <w:rFonts w:ascii="Arial" w:hAnsi="Arial" w:cs="Arial"/>
          <w:sz w:val="24"/>
        </w:rPr>
        <w:t>considered,</w:t>
      </w:r>
      <w:r w:rsidRPr="00D1534C">
        <w:rPr>
          <w:rFonts w:ascii="Arial" w:hAnsi="Arial" w:cs="Arial"/>
          <w:sz w:val="24"/>
        </w:rPr>
        <w:t xml:space="preserve"> and agreement is reached as to when, how and by whom such contact should be made.  Where agreement to notify cannot be reached, the final decision will rest with the</w:t>
      </w:r>
      <w:r w:rsidR="000A3423">
        <w:rPr>
          <w:rFonts w:ascii="Arial" w:hAnsi="Arial" w:cs="Arial"/>
          <w:sz w:val="24"/>
        </w:rPr>
        <w:t xml:space="preserve"> Protocol</w:t>
      </w:r>
      <w:r w:rsidRPr="00D1534C">
        <w:rPr>
          <w:rFonts w:ascii="Arial" w:hAnsi="Arial" w:cs="Arial"/>
          <w:sz w:val="24"/>
        </w:rPr>
        <w:t xml:space="preserve"> </w:t>
      </w:r>
      <w:r w:rsidR="000A3423">
        <w:rPr>
          <w:rFonts w:ascii="Arial" w:hAnsi="Arial" w:cs="Arial"/>
          <w:sz w:val="24"/>
          <w:szCs w:val="24"/>
        </w:rPr>
        <w:t>Lead Organisation</w:t>
      </w:r>
      <w:r w:rsidR="000A3423" w:rsidRPr="0CCFEAB7">
        <w:rPr>
          <w:rFonts w:ascii="Arial" w:hAnsi="Arial" w:cs="Arial"/>
          <w:sz w:val="24"/>
          <w:szCs w:val="24"/>
        </w:rPr>
        <w:t xml:space="preserve"> as depicted on page </w:t>
      </w:r>
      <w:r w:rsidR="000A3423">
        <w:rPr>
          <w:rFonts w:ascii="Arial" w:hAnsi="Arial" w:cs="Arial"/>
          <w:sz w:val="24"/>
          <w:szCs w:val="24"/>
        </w:rPr>
        <w:t>one.</w:t>
      </w:r>
    </w:p>
    <w:p w14:paraId="64B103FD" w14:textId="4D31E82A" w:rsidR="00D525AB" w:rsidRDefault="00CE31E0" w:rsidP="00D525AB">
      <w:pPr>
        <w:autoSpaceDE w:val="0"/>
        <w:autoSpaceDN w:val="0"/>
        <w:adjustRightInd w:val="0"/>
        <w:jc w:val="both"/>
        <w:rPr>
          <w:rFonts w:ascii="Arial" w:hAnsi="Arial" w:cs="Arial"/>
          <w:sz w:val="24"/>
        </w:rPr>
      </w:pPr>
      <w:r w:rsidRPr="00D1534C">
        <w:rPr>
          <w:rFonts w:ascii="Arial" w:hAnsi="Arial" w:cs="Arial"/>
          <w:sz w:val="24"/>
        </w:rPr>
        <w:t xml:space="preserve">All Partners to this protocol must ensure that robust policy and procedures are in place to manage </w:t>
      </w:r>
      <w:r w:rsidR="00627E53">
        <w:rPr>
          <w:rFonts w:ascii="Arial" w:hAnsi="Arial" w:cs="Arial"/>
          <w:sz w:val="24"/>
        </w:rPr>
        <w:t>data breaches</w:t>
      </w:r>
      <w:r w:rsidRPr="00D1534C">
        <w:rPr>
          <w:rFonts w:ascii="Arial" w:hAnsi="Arial" w:cs="Arial"/>
          <w:sz w:val="24"/>
        </w:rPr>
        <w:t>, including the need to consult Partners where the breach directly relates to information shared under this protoco</w:t>
      </w:r>
      <w:r w:rsidR="00754C26">
        <w:rPr>
          <w:rFonts w:ascii="Arial" w:hAnsi="Arial" w:cs="Arial"/>
          <w:sz w:val="24"/>
        </w:rPr>
        <w:t>l.</w:t>
      </w:r>
    </w:p>
    <w:p w14:paraId="199E34E8" w14:textId="77777777" w:rsidR="00754C26" w:rsidRDefault="00CE31E0" w:rsidP="00754C26">
      <w:pPr>
        <w:autoSpaceDE w:val="0"/>
        <w:autoSpaceDN w:val="0"/>
        <w:adjustRightInd w:val="0"/>
        <w:jc w:val="both"/>
        <w:rPr>
          <w:rStyle w:val="Hyperlink"/>
          <w:rFonts w:ascii="Arial" w:hAnsi="Arial" w:cs="Arial"/>
          <w:color w:val="auto"/>
          <w:sz w:val="24"/>
        </w:rPr>
      </w:pPr>
      <w:r w:rsidRPr="00594131">
        <w:rPr>
          <w:rStyle w:val="Hyperlink"/>
          <w:color w:val="auto"/>
          <w:sz w:val="52"/>
          <w:szCs w:val="24"/>
        </w:rPr>
        <w:t>1</w:t>
      </w:r>
      <w:r w:rsidR="00594131">
        <w:rPr>
          <w:rStyle w:val="Hyperlink"/>
          <w:color w:val="auto"/>
          <w:sz w:val="52"/>
          <w:szCs w:val="24"/>
        </w:rPr>
        <w:t>2</w:t>
      </w:r>
      <w:r w:rsidRPr="00594131">
        <w:rPr>
          <w:rStyle w:val="Hyperlink"/>
          <w:color w:val="auto"/>
          <w:sz w:val="52"/>
          <w:szCs w:val="24"/>
        </w:rPr>
        <w:t>. Complaint Handling</w:t>
      </w:r>
    </w:p>
    <w:p w14:paraId="22215E2E" w14:textId="5838E461" w:rsidR="00D97A07" w:rsidRPr="00754C26" w:rsidRDefault="00D97A07" w:rsidP="00754C26">
      <w:pPr>
        <w:autoSpaceDE w:val="0"/>
        <w:autoSpaceDN w:val="0"/>
        <w:adjustRightInd w:val="0"/>
        <w:jc w:val="both"/>
        <w:rPr>
          <w:rFonts w:ascii="Arial" w:hAnsi="Arial" w:cs="Arial"/>
          <w:sz w:val="24"/>
        </w:rPr>
      </w:pPr>
      <w:r w:rsidRPr="00D1534C">
        <w:rPr>
          <w:rFonts w:ascii="Arial" w:eastAsia="Times New Roman" w:hAnsi="Arial" w:cs="Arial"/>
          <w:sz w:val="24"/>
        </w:rPr>
        <w:t>Partner agencies will use their standard organisational procedures to deal with complaints from the public arising from information sharing under this protocol</w:t>
      </w:r>
      <w:r w:rsidRPr="00333A42">
        <w:rPr>
          <w:rFonts w:ascii="Arial" w:eastAsia="Times New Roman" w:hAnsi="Arial" w:cs="Arial"/>
        </w:rPr>
        <w:t>.</w:t>
      </w:r>
    </w:p>
    <w:p w14:paraId="59F625BD" w14:textId="77777777" w:rsidR="00531916" w:rsidRPr="00A2208C" w:rsidRDefault="00531916" w:rsidP="00D97A07">
      <w:pPr>
        <w:pStyle w:val="Heading1"/>
        <w:rPr>
          <w:rStyle w:val="Hyperlink"/>
          <w:rFonts w:ascii="Calibri" w:eastAsia="Calibri" w:hAnsi="Calibri"/>
          <w:b w:val="0"/>
          <w:bCs w:val="0"/>
          <w:color w:val="auto"/>
          <w:sz w:val="24"/>
          <w:szCs w:val="24"/>
        </w:rPr>
      </w:pPr>
    </w:p>
    <w:p w14:paraId="2A368831" w14:textId="600C7BCC" w:rsidR="00CE31E0" w:rsidRPr="00594131" w:rsidRDefault="00D97A07" w:rsidP="00D97A07">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3</w:t>
      </w:r>
      <w:r w:rsidRPr="00594131">
        <w:rPr>
          <w:rStyle w:val="Hyperlink"/>
          <w:rFonts w:ascii="Calibri" w:eastAsia="Calibri" w:hAnsi="Calibri"/>
          <w:b w:val="0"/>
          <w:bCs w:val="0"/>
          <w:color w:val="auto"/>
          <w:sz w:val="52"/>
          <w:szCs w:val="24"/>
        </w:rPr>
        <w:t>. Commencement of Protocol</w:t>
      </w:r>
    </w:p>
    <w:p w14:paraId="6E9513E1" w14:textId="77777777" w:rsidR="00531916" w:rsidRDefault="00830182" w:rsidP="00531916">
      <w:pPr>
        <w:jc w:val="both"/>
        <w:rPr>
          <w:rFonts w:ascii="Arial" w:eastAsia="Times New Roman" w:hAnsi="Arial" w:cs="Arial"/>
          <w:sz w:val="24"/>
          <w:szCs w:val="24"/>
        </w:rPr>
      </w:pPr>
      <w:r w:rsidRPr="45A2454D">
        <w:rPr>
          <w:rFonts w:ascii="Arial" w:eastAsia="Times New Roman" w:hAnsi="Arial" w:cs="Arial"/>
          <w:sz w:val="24"/>
          <w:szCs w:val="24"/>
        </w:rPr>
        <w:t>This Protocol shall commence upon date of the signing of a copy of the Protocol by the signatory partners.  The relevant information can be shared between signatory partners from the date the Protocol commences.</w:t>
      </w:r>
    </w:p>
    <w:p w14:paraId="78EABAC8" w14:textId="77777777" w:rsidR="00531916" w:rsidRDefault="00531916" w:rsidP="00531916">
      <w:pPr>
        <w:jc w:val="both"/>
        <w:rPr>
          <w:rFonts w:ascii="Arial" w:eastAsia="Times New Roman" w:hAnsi="Arial" w:cs="Arial"/>
          <w:sz w:val="24"/>
          <w:szCs w:val="24"/>
        </w:rPr>
      </w:pPr>
    </w:p>
    <w:p w14:paraId="523FB78B" w14:textId="77777777" w:rsidR="00531916" w:rsidRDefault="00830182" w:rsidP="00531916">
      <w:pPr>
        <w:jc w:val="both"/>
        <w:rPr>
          <w:rStyle w:val="Hyperlink"/>
          <w:color w:val="auto"/>
          <w:sz w:val="52"/>
          <w:szCs w:val="24"/>
        </w:rPr>
      </w:pPr>
      <w:r w:rsidRPr="005E3B82">
        <w:rPr>
          <w:rStyle w:val="Hyperlink"/>
          <w:color w:val="auto"/>
          <w:sz w:val="52"/>
          <w:szCs w:val="24"/>
        </w:rPr>
        <w:t>1</w:t>
      </w:r>
      <w:r w:rsidR="00594131" w:rsidRPr="005E3B82">
        <w:rPr>
          <w:rStyle w:val="Hyperlink"/>
          <w:color w:val="auto"/>
          <w:sz w:val="52"/>
          <w:szCs w:val="24"/>
        </w:rPr>
        <w:t>4</w:t>
      </w:r>
      <w:r w:rsidRPr="005E3B82">
        <w:rPr>
          <w:rStyle w:val="Hyperlink"/>
          <w:color w:val="auto"/>
          <w:sz w:val="52"/>
          <w:szCs w:val="24"/>
        </w:rPr>
        <w:t>. Withdrawal from the Protocol</w:t>
      </w:r>
    </w:p>
    <w:p w14:paraId="42644FC5" w14:textId="0BDDACED" w:rsidR="00776851" w:rsidRDefault="00776851" w:rsidP="00531916">
      <w:pPr>
        <w:jc w:val="both"/>
        <w:rPr>
          <w:rFonts w:ascii="Arial" w:eastAsia="Times New Roman" w:hAnsi="Arial" w:cs="Arial"/>
          <w:sz w:val="24"/>
        </w:rPr>
      </w:pPr>
      <w:r w:rsidRPr="00D1534C">
        <w:rPr>
          <w:rFonts w:ascii="Arial" w:eastAsia="Times New Roman" w:hAnsi="Arial" w:cs="Arial"/>
          <w:sz w:val="24"/>
        </w:rPr>
        <w:t xml:space="preserve">Any partner may withdraw from this </w:t>
      </w:r>
      <w:r w:rsidR="002D359A">
        <w:rPr>
          <w:rFonts w:ascii="Arial" w:eastAsia="Times New Roman" w:hAnsi="Arial" w:cs="Arial"/>
          <w:sz w:val="24"/>
        </w:rPr>
        <w:t>p</w:t>
      </w:r>
      <w:r w:rsidRPr="00D1534C">
        <w:rPr>
          <w:rFonts w:ascii="Arial" w:eastAsia="Times New Roman" w:hAnsi="Arial" w:cs="Arial"/>
          <w:sz w:val="24"/>
        </w:rPr>
        <w:t xml:space="preserve">rotocol upon giving 4 weeks written notice to the </w:t>
      </w:r>
      <w:r w:rsidR="002D359A">
        <w:rPr>
          <w:rFonts w:ascii="Arial" w:eastAsia="Times New Roman" w:hAnsi="Arial" w:cs="Arial"/>
          <w:sz w:val="24"/>
        </w:rPr>
        <w:t xml:space="preserve">Protocol Lead Organisation stated on page </w:t>
      </w:r>
      <w:r w:rsidR="000913C4">
        <w:rPr>
          <w:rFonts w:ascii="Arial" w:eastAsia="Times New Roman" w:hAnsi="Arial" w:cs="Arial"/>
          <w:sz w:val="24"/>
        </w:rPr>
        <w:t>one</w:t>
      </w:r>
      <w:r w:rsidR="002D359A">
        <w:rPr>
          <w:rFonts w:ascii="Arial" w:eastAsia="Times New Roman" w:hAnsi="Arial" w:cs="Arial"/>
          <w:sz w:val="24"/>
        </w:rPr>
        <w:t>, who will inform</w:t>
      </w:r>
      <w:r w:rsidRPr="00D1534C">
        <w:rPr>
          <w:rFonts w:ascii="Arial" w:eastAsia="Times New Roman" w:hAnsi="Arial" w:cs="Arial"/>
          <w:sz w:val="24"/>
        </w:rPr>
        <w:t xml:space="preserve"> other </w:t>
      </w:r>
      <w:r w:rsidR="002D359A">
        <w:rPr>
          <w:rFonts w:ascii="Arial" w:eastAsia="Times New Roman" w:hAnsi="Arial" w:cs="Arial"/>
          <w:sz w:val="24"/>
        </w:rPr>
        <w:t>p</w:t>
      </w:r>
      <w:r w:rsidRPr="00D1534C">
        <w:rPr>
          <w:rFonts w:ascii="Arial" w:eastAsia="Times New Roman" w:hAnsi="Arial" w:cs="Arial"/>
          <w:sz w:val="24"/>
        </w:rPr>
        <w:t xml:space="preserve">artners to the </w:t>
      </w:r>
      <w:r w:rsidR="002D359A">
        <w:rPr>
          <w:rFonts w:ascii="Arial" w:eastAsia="Times New Roman" w:hAnsi="Arial" w:cs="Arial"/>
          <w:sz w:val="24"/>
        </w:rPr>
        <w:t>p</w:t>
      </w:r>
      <w:r w:rsidRPr="00D1534C">
        <w:rPr>
          <w:rFonts w:ascii="Arial" w:eastAsia="Times New Roman" w:hAnsi="Arial" w:cs="Arial"/>
          <w:sz w:val="24"/>
        </w:rPr>
        <w:t xml:space="preserve">rotocol.  The </w:t>
      </w:r>
      <w:r w:rsidR="002D359A">
        <w:rPr>
          <w:rFonts w:ascii="Arial" w:eastAsia="Times New Roman" w:hAnsi="Arial" w:cs="Arial"/>
          <w:sz w:val="24"/>
        </w:rPr>
        <w:t xml:space="preserve">leaving </w:t>
      </w:r>
      <w:r w:rsidRPr="00D1534C">
        <w:rPr>
          <w:rFonts w:ascii="Arial" w:eastAsia="Times New Roman" w:hAnsi="Arial" w:cs="Arial"/>
          <w:sz w:val="24"/>
        </w:rPr>
        <w:t>Partner must continue to comply with the terms of this Protocol in respect of any information that the partner has obtained through being a signatory.  Information, which is no longer relevant, should be returned or destroyed in an appropriate secure manner.</w:t>
      </w:r>
    </w:p>
    <w:p w14:paraId="18B62187" w14:textId="3F855319" w:rsidR="00531916" w:rsidRDefault="00531916" w:rsidP="00776851">
      <w:pPr>
        <w:keepNext/>
        <w:keepLines/>
        <w:jc w:val="both"/>
        <w:rPr>
          <w:rFonts w:ascii="Arial" w:eastAsia="Times New Roman" w:hAnsi="Arial" w:cs="Arial"/>
          <w:sz w:val="24"/>
        </w:rPr>
      </w:pPr>
    </w:p>
    <w:p w14:paraId="1FACFE80" w14:textId="77777777" w:rsidR="00531916" w:rsidRDefault="00531916">
      <w:pPr>
        <w:rPr>
          <w:rStyle w:val="Hyperlink"/>
          <w:color w:val="auto"/>
          <w:sz w:val="52"/>
          <w:szCs w:val="24"/>
        </w:rPr>
      </w:pPr>
      <w:r>
        <w:rPr>
          <w:rStyle w:val="Hyperlink"/>
          <w:b/>
          <w:bCs/>
          <w:color w:val="auto"/>
          <w:sz w:val="52"/>
          <w:szCs w:val="24"/>
        </w:rPr>
        <w:br w:type="page"/>
      </w:r>
    </w:p>
    <w:p w14:paraId="52F58B78" w14:textId="71713938" w:rsidR="00830182" w:rsidRPr="005E3B82" w:rsidRDefault="00776851" w:rsidP="00776851">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lastRenderedPageBreak/>
        <w:t>1</w:t>
      </w:r>
      <w:r w:rsidR="00D066ED">
        <w:rPr>
          <w:rStyle w:val="Hyperlink"/>
          <w:rFonts w:ascii="Calibri" w:eastAsia="Calibri" w:hAnsi="Calibri"/>
          <w:b w:val="0"/>
          <w:bCs w:val="0"/>
          <w:color w:val="auto"/>
          <w:sz w:val="52"/>
          <w:szCs w:val="24"/>
        </w:rPr>
        <w:t>5</w:t>
      </w:r>
      <w:r w:rsidRPr="005E3B82">
        <w:rPr>
          <w:rStyle w:val="Hyperlink"/>
          <w:rFonts w:ascii="Calibri" w:eastAsia="Calibri" w:hAnsi="Calibri"/>
          <w:b w:val="0"/>
          <w:bCs w:val="0"/>
          <w:color w:val="auto"/>
          <w:sz w:val="52"/>
          <w:szCs w:val="24"/>
        </w:rPr>
        <w:t>. Agreement</w:t>
      </w:r>
    </w:p>
    <w:p w14:paraId="6F52862B" w14:textId="4AAC305E" w:rsidR="000E1754" w:rsidRPr="00531916" w:rsidRDefault="00E57D61" w:rsidP="00531916">
      <w:pPr>
        <w:keepNext/>
        <w:keepLines/>
        <w:jc w:val="both"/>
        <w:rPr>
          <w:rFonts w:ascii="Arial" w:eastAsia="Times New Roman" w:hAnsi="Arial" w:cs="Arial"/>
          <w:sz w:val="24"/>
        </w:rPr>
      </w:pPr>
      <w:r w:rsidRPr="00D1534C">
        <w:rPr>
          <w:rFonts w:ascii="Arial" w:eastAsia="Times New Roman" w:hAnsi="Arial" w:cs="Arial"/>
          <w:sz w:val="24"/>
        </w:rPr>
        <w:t xml:space="preserve">This Protocol </w:t>
      </w:r>
      <w:r w:rsidR="002D359A">
        <w:rPr>
          <w:rFonts w:ascii="Arial" w:eastAsia="Times New Roman" w:hAnsi="Arial" w:cs="Arial"/>
          <w:sz w:val="24"/>
        </w:rPr>
        <w:t>must be</w:t>
      </w:r>
      <w:r w:rsidRPr="00D1534C">
        <w:rPr>
          <w:rFonts w:ascii="Arial" w:eastAsia="Times New Roman" w:hAnsi="Arial" w:cs="Arial"/>
          <w:sz w:val="24"/>
        </w:rPr>
        <w:t xml:space="preserve"> approved by the responsible person within </w:t>
      </w:r>
      <w:r w:rsidR="00966A50">
        <w:rPr>
          <w:rFonts w:ascii="Arial" w:eastAsia="Times New Roman" w:hAnsi="Arial" w:cs="Arial"/>
          <w:sz w:val="24"/>
        </w:rPr>
        <w:t>each</w:t>
      </w:r>
      <w:r w:rsidRPr="00D1534C">
        <w:rPr>
          <w:rFonts w:ascii="Arial" w:eastAsia="Times New Roman" w:hAnsi="Arial" w:cs="Arial"/>
          <w:sz w:val="24"/>
        </w:rPr>
        <w:t xml:space="preserve"> organisation (</w:t>
      </w:r>
      <w:r w:rsidR="003E0600">
        <w:rPr>
          <w:rFonts w:ascii="Arial" w:eastAsia="Times New Roman" w:hAnsi="Arial" w:cs="Arial"/>
          <w:sz w:val="24"/>
        </w:rPr>
        <w:t>DPO/</w:t>
      </w:r>
      <w:r w:rsidRPr="00D1534C">
        <w:rPr>
          <w:rFonts w:ascii="Arial" w:eastAsia="Times New Roman" w:hAnsi="Arial" w:cs="Arial"/>
          <w:sz w:val="24"/>
        </w:rPr>
        <w:t>SIRO/Caldicott Guardian/Chief Information Officer).</w:t>
      </w:r>
      <w:r w:rsidR="000E1754">
        <w:rPr>
          <w:rFonts w:ascii="Arial" w:eastAsia="Times New Roman" w:hAnsi="Arial" w:cs="Arial"/>
          <w:sz w:val="24"/>
        </w:rPr>
        <w:t xml:space="preserve"> Signed copies should be retained by the Lead Organisation for the lifetime of the Protocol plus two years.</w:t>
      </w:r>
    </w:p>
    <w:tbl>
      <w:tblPr>
        <w:tblStyle w:val="TableGrid"/>
        <w:tblW w:w="0" w:type="auto"/>
        <w:tblLook w:val="04A0" w:firstRow="1" w:lastRow="0" w:firstColumn="1" w:lastColumn="0" w:noHBand="0" w:noVBand="1"/>
      </w:tblPr>
      <w:tblGrid>
        <w:gridCol w:w="6974"/>
        <w:gridCol w:w="6974"/>
      </w:tblGrid>
      <w:tr w:rsidR="000E1754" w14:paraId="45E55D3E" w14:textId="77777777" w:rsidTr="000E1754">
        <w:tc>
          <w:tcPr>
            <w:tcW w:w="6974" w:type="dxa"/>
            <w:shd w:val="clear" w:color="auto" w:fill="244061" w:themeFill="accent1" w:themeFillShade="80"/>
            <w:vAlign w:val="center"/>
          </w:tcPr>
          <w:p w14:paraId="14A38A2F" w14:textId="0749085C" w:rsidR="000E1754" w:rsidRPr="000E1754" w:rsidRDefault="000E1754" w:rsidP="000E1754">
            <w:pPr>
              <w:spacing w:line="276" w:lineRule="auto"/>
              <w:rPr>
                <w:sz w:val="28"/>
                <w:szCs w:val="28"/>
              </w:rPr>
            </w:pPr>
            <w:r w:rsidRPr="000E1754">
              <w:rPr>
                <w:sz w:val="36"/>
                <w:szCs w:val="36"/>
              </w:rPr>
              <w:t>Protocol Lead Organisation</w:t>
            </w:r>
          </w:p>
        </w:tc>
        <w:tc>
          <w:tcPr>
            <w:tcW w:w="6974" w:type="dxa"/>
            <w:shd w:val="clear" w:color="auto" w:fill="244061" w:themeFill="accent1" w:themeFillShade="80"/>
            <w:vAlign w:val="center"/>
          </w:tcPr>
          <w:p w14:paraId="60F8DA8E" w14:textId="77777777" w:rsidR="000E1754" w:rsidRPr="000E1754" w:rsidRDefault="000E1754" w:rsidP="00776851">
            <w:pPr>
              <w:rPr>
                <w:sz w:val="28"/>
                <w:szCs w:val="28"/>
              </w:rPr>
            </w:pPr>
          </w:p>
        </w:tc>
      </w:tr>
      <w:tr w:rsidR="000E1754" w14:paraId="3A27C591" w14:textId="77777777" w:rsidTr="000E1754">
        <w:tc>
          <w:tcPr>
            <w:tcW w:w="6974" w:type="dxa"/>
            <w:vAlign w:val="center"/>
          </w:tcPr>
          <w:p w14:paraId="5D218D50" w14:textId="07219F38" w:rsidR="000E1754" w:rsidRPr="000E1754" w:rsidRDefault="000E1754" w:rsidP="000E1754">
            <w:pPr>
              <w:spacing w:line="480" w:lineRule="auto"/>
              <w:rPr>
                <w:sz w:val="28"/>
                <w:szCs w:val="28"/>
              </w:rPr>
            </w:pPr>
            <w:r w:rsidRPr="000E1754">
              <w:rPr>
                <w:sz w:val="28"/>
                <w:szCs w:val="28"/>
              </w:rPr>
              <w:t>Lead Organisation</w:t>
            </w:r>
          </w:p>
        </w:tc>
        <w:tc>
          <w:tcPr>
            <w:tcW w:w="6974" w:type="dxa"/>
            <w:vAlign w:val="center"/>
          </w:tcPr>
          <w:p w14:paraId="6B370E2D" w14:textId="3EEFEC53" w:rsidR="000E1754" w:rsidRDefault="000E1754" w:rsidP="00776851"/>
        </w:tc>
      </w:tr>
      <w:tr w:rsidR="000E1754" w14:paraId="6BB90F4A" w14:textId="77777777" w:rsidTr="000E1754">
        <w:tc>
          <w:tcPr>
            <w:tcW w:w="6974" w:type="dxa"/>
            <w:vAlign w:val="center"/>
          </w:tcPr>
          <w:p w14:paraId="0B36DD55" w14:textId="71089D64" w:rsidR="000E1754" w:rsidRPr="000E1754" w:rsidRDefault="000E1754" w:rsidP="000E1754">
            <w:pPr>
              <w:spacing w:line="480" w:lineRule="auto"/>
              <w:rPr>
                <w:sz w:val="28"/>
                <w:szCs w:val="28"/>
              </w:rPr>
            </w:pPr>
            <w:r w:rsidRPr="000E1754">
              <w:rPr>
                <w:sz w:val="28"/>
                <w:szCs w:val="28"/>
              </w:rPr>
              <w:t>Role of Lead Signatory</w:t>
            </w:r>
          </w:p>
        </w:tc>
        <w:tc>
          <w:tcPr>
            <w:tcW w:w="6974" w:type="dxa"/>
            <w:vAlign w:val="center"/>
          </w:tcPr>
          <w:p w14:paraId="52D5B622" w14:textId="6722D91C" w:rsidR="000E1754" w:rsidRDefault="000E1754" w:rsidP="00776851"/>
        </w:tc>
      </w:tr>
      <w:tr w:rsidR="000E1754" w14:paraId="0245D1DF" w14:textId="77777777" w:rsidTr="000E1754">
        <w:tc>
          <w:tcPr>
            <w:tcW w:w="6974" w:type="dxa"/>
            <w:vAlign w:val="center"/>
          </w:tcPr>
          <w:p w14:paraId="358C7B07" w14:textId="2C6F95FC" w:rsidR="000E1754" w:rsidRPr="000E1754" w:rsidRDefault="000E1754" w:rsidP="000E1754">
            <w:pPr>
              <w:spacing w:line="480" w:lineRule="auto"/>
              <w:rPr>
                <w:sz w:val="28"/>
                <w:szCs w:val="28"/>
              </w:rPr>
            </w:pPr>
            <w:r w:rsidRPr="000E1754">
              <w:rPr>
                <w:sz w:val="28"/>
                <w:szCs w:val="28"/>
              </w:rPr>
              <w:t>Name of Lead Signatory</w:t>
            </w:r>
          </w:p>
        </w:tc>
        <w:tc>
          <w:tcPr>
            <w:tcW w:w="6974" w:type="dxa"/>
            <w:vAlign w:val="center"/>
          </w:tcPr>
          <w:p w14:paraId="695879CE" w14:textId="65606FB0" w:rsidR="000E1754" w:rsidRDefault="000E1754" w:rsidP="00776851"/>
        </w:tc>
      </w:tr>
      <w:tr w:rsidR="000E1754" w14:paraId="4BCB30EB" w14:textId="77777777" w:rsidTr="000E1754">
        <w:tc>
          <w:tcPr>
            <w:tcW w:w="6974" w:type="dxa"/>
            <w:vAlign w:val="center"/>
          </w:tcPr>
          <w:p w14:paraId="4B90F90E" w14:textId="4BC243CE" w:rsidR="000E1754" w:rsidRPr="000E1754" w:rsidRDefault="000E1754" w:rsidP="000E1754">
            <w:pPr>
              <w:spacing w:line="480" w:lineRule="auto"/>
              <w:rPr>
                <w:sz w:val="28"/>
                <w:szCs w:val="28"/>
              </w:rPr>
            </w:pPr>
            <w:r w:rsidRPr="000E1754">
              <w:rPr>
                <w:sz w:val="28"/>
                <w:szCs w:val="28"/>
              </w:rPr>
              <w:t>Date</w:t>
            </w:r>
          </w:p>
        </w:tc>
        <w:tc>
          <w:tcPr>
            <w:tcW w:w="6974" w:type="dxa"/>
            <w:vAlign w:val="center"/>
          </w:tcPr>
          <w:p w14:paraId="13AF6BE7" w14:textId="77777777" w:rsidR="000E1754" w:rsidRDefault="000E1754" w:rsidP="00776851"/>
        </w:tc>
      </w:tr>
      <w:tr w:rsidR="000E1754" w14:paraId="454946FE" w14:textId="77777777" w:rsidTr="000E1754">
        <w:tc>
          <w:tcPr>
            <w:tcW w:w="6974" w:type="dxa"/>
            <w:shd w:val="clear" w:color="auto" w:fill="244061" w:themeFill="accent1" w:themeFillShade="80"/>
            <w:vAlign w:val="center"/>
          </w:tcPr>
          <w:p w14:paraId="4D208375" w14:textId="145D6955" w:rsidR="000E1754" w:rsidRPr="000E1754" w:rsidRDefault="000E1754" w:rsidP="000E1754">
            <w:pPr>
              <w:spacing w:line="276" w:lineRule="auto"/>
              <w:rPr>
                <w:sz w:val="28"/>
                <w:szCs w:val="28"/>
              </w:rPr>
            </w:pPr>
            <w:r w:rsidRPr="000E1754">
              <w:rPr>
                <w:sz w:val="36"/>
                <w:szCs w:val="36"/>
              </w:rPr>
              <w:t>Protocol Partner Organisation</w:t>
            </w:r>
          </w:p>
        </w:tc>
        <w:tc>
          <w:tcPr>
            <w:tcW w:w="6974" w:type="dxa"/>
            <w:shd w:val="clear" w:color="auto" w:fill="244061" w:themeFill="accent1" w:themeFillShade="80"/>
            <w:vAlign w:val="center"/>
          </w:tcPr>
          <w:p w14:paraId="73600268" w14:textId="77777777" w:rsidR="000E1754" w:rsidRDefault="000E1754" w:rsidP="00776851"/>
        </w:tc>
      </w:tr>
      <w:tr w:rsidR="000E1754" w14:paraId="164D7D15" w14:textId="77777777" w:rsidTr="000E1754">
        <w:tc>
          <w:tcPr>
            <w:tcW w:w="6974" w:type="dxa"/>
            <w:vAlign w:val="center"/>
          </w:tcPr>
          <w:p w14:paraId="273557D1" w14:textId="4565C160" w:rsidR="000E1754" w:rsidRPr="000E1754" w:rsidRDefault="000E1754" w:rsidP="000E1754">
            <w:pPr>
              <w:spacing w:line="480" w:lineRule="auto"/>
              <w:rPr>
                <w:sz w:val="28"/>
                <w:szCs w:val="28"/>
              </w:rPr>
            </w:pPr>
            <w:r w:rsidRPr="000E1754">
              <w:rPr>
                <w:sz w:val="28"/>
                <w:szCs w:val="28"/>
              </w:rPr>
              <w:t>Partner Organisation</w:t>
            </w:r>
          </w:p>
        </w:tc>
        <w:tc>
          <w:tcPr>
            <w:tcW w:w="6974" w:type="dxa"/>
            <w:vAlign w:val="center"/>
          </w:tcPr>
          <w:p w14:paraId="4476A2B9" w14:textId="77777777" w:rsidR="000E1754" w:rsidRDefault="000E1754" w:rsidP="00776851"/>
        </w:tc>
      </w:tr>
      <w:tr w:rsidR="000E1754" w14:paraId="7590C839" w14:textId="77777777" w:rsidTr="000E1754">
        <w:tc>
          <w:tcPr>
            <w:tcW w:w="6974" w:type="dxa"/>
            <w:vAlign w:val="center"/>
          </w:tcPr>
          <w:p w14:paraId="35C45B5B" w14:textId="2570B7A6" w:rsidR="000E1754" w:rsidRPr="000E1754" w:rsidRDefault="000E1754" w:rsidP="000E1754">
            <w:pPr>
              <w:spacing w:line="480" w:lineRule="auto"/>
              <w:rPr>
                <w:sz w:val="28"/>
                <w:szCs w:val="28"/>
              </w:rPr>
            </w:pPr>
            <w:r w:rsidRPr="000E1754">
              <w:rPr>
                <w:sz w:val="28"/>
                <w:szCs w:val="28"/>
              </w:rPr>
              <w:t>Role of Partner Signatory</w:t>
            </w:r>
          </w:p>
        </w:tc>
        <w:tc>
          <w:tcPr>
            <w:tcW w:w="6974" w:type="dxa"/>
            <w:vAlign w:val="center"/>
          </w:tcPr>
          <w:p w14:paraId="48F18BE6" w14:textId="77777777" w:rsidR="000E1754" w:rsidRDefault="000E1754" w:rsidP="00776851"/>
        </w:tc>
      </w:tr>
      <w:tr w:rsidR="000E1754" w14:paraId="5C93EF57" w14:textId="77777777" w:rsidTr="000E1754">
        <w:tc>
          <w:tcPr>
            <w:tcW w:w="6974" w:type="dxa"/>
            <w:vAlign w:val="center"/>
          </w:tcPr>
          <w:p w14:paraId="4E5E3276" w14:textId="78358459" w:rsidR="000E1754" w:rsidRPr="000E1754" w:rsidRDefault="000E1754" w:rsidP="000E1754">
            <w:pPr>
              <w:spacing w:line="480" w:lineRule="auto"/>
              <w:rPr>
                <w:sz w:val="28"/>
                <w:szCs w:val="28"/>
              </w:rPr>
            </w:pPr>
            <w:r w:rsidRPr="000E1754">
              <w:rPr>
                <w:sz w:val="28"/>
                <w:szCs w:val="28"/>
              </w:rPr>
              <w:t>Name of Partner Signatory</w:t>
            </w:r>
          </w:p>
        </w:tc>
        <w:tc>
          <w:tcPr>
            <w:tcW w:w="6974" w:type="dxa"/>
            <w:vAlign w:val="center"/>
          </w:tcPr>
          <w:p w14:paraId="0EC2A72C" w14:textId="77777777" w:rsidR="000E1754" w:rsidRDefault="000E1754" w:rsidP="00776851"/>
        </w:tc>
      </w:tr>
      <w:tr w:rsidR="000E1754" w14:paraId="23AA8214" w14:textId="77777777" w:rsidTr="000E1754">
        <w:tc>
          <w:tcPr>
            <w:tcW w:w="6974" w:type="dxa"/>
            <w:vAlign w:val="center"/>
          </w:tcPr>
          <w:p w14:paraId="359FF924" w14:textId="61425375" w:rsidR="000E1754" w:rsidRPr="000E1754" w:rsidRDefault="000E1754" w:rsidP="000E1754">
            <w:pPr>
              <w:spacing w:line="480" w:lineRule="auto"/>
              <w:rPr>
                <w:sz w:val="28"/>
                <w:szCs w:val="28"/>
              </w:rPr>
            </w:pPr>
            <w:r w:rsidRPr="000E1754">
              <w:rPr>
                <w:sz w:val="28"/>
                <w:szCs w:val="28"/>
              </w:rPr>
              <w:t>Date</w:t>
            </w:r>
          </w:p>
        </w:tc>
        <w:tc>
          <w:tcPr>
            <w:tcW w:w="6974" w:type="dxa"/>
            <w:vAlign w:val="center"/>
          </w:tcPr>
          <w:p w14:paraId="5525BC02" w14:textId="77777777" w:rsidR="000E1754" w:rsidRDefault="000E1754" w:rsidP="00776851"/>
        </w:tc>
      </w:tr>
    </w:tbl>
    <w:p w14:paraId="1DF32A7F" w14:textId="4B8E6884" w:rsidR="000E1754" w:rsidRDefault="000E1754" w:rsidP="00776851"/>
    <w:p w14:paraId="314C6081" w14:textId="6CA18BB9" w:rsidR="001C12E3" w:rsidRPr="00455703" w:rsidRDefault="001C12E3" w:rsidP="00776851">
      <w:pPr>
        <w:rPr>
          <w:sz w:val="40"/>
          <w:szCs w:val="40"/>
        </w:rPr>
      </w:pPr>
      <w:r w:rsidRPr="00455703">
        <w:rPr>
          <w:sz w:val="40"/>
          <w:szCs w:val="40"/>
        </w:rPr>
        <w:t xml:space="preserve">Signed Protocols, or emails of approval should be sent to the Lead Organisation at: </w:t>
      </w:r>
      <w:r w:rsidR="00754C26">
        <w:rPr>
          <w:sz w:val="40"/>
          <w:szCs w:val="40"/>
        </w:rPr>
        <w:t>DPO@essex.gov.uk</w:t>
      </w:r>
    </w:p>
    <w:sectPr w:rsidR="001C12E3" w:rsidRPr="00455703" w:rsidSect="00C02347">
      <w:headerReference w:type="default" r:id="rId18"/>
      <w:footerReference w:type="default" r:id="rId19"/>
      <w:pgSz w:w="16838" w:h="11906" w:orient="landscape"/>
      <w:pgMar w:top="102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899E" w14:textId="77777777" w:rsidR="00F01027" w:rsidRDefault="00F01027" w:rsidP="00CF0AF3">
      <w:pPr>
        <w:spacing w:after="0" w:line="240" w:lineRule="auto"/>
      </w:pPr>
      <w:r>
        <w:separator/>
      </w:r>
    </w:p>
  </w:endnote>
  <w:endnote w:type="continuationSeparator" w:id="0">
    <w:p w14:paraId="31D301AF" w14:textId="77777777" w:rsidR="00F01027" w:rsidRDefault="00F01027" w:rsidP="00CF0AF3">
      <w:pPr>
        <w:spacing w:after="0" w:line="240" w:lineRule="auto"/>
      </w:pPr>
      <w:r>
        <w:continuationSeparator/>
      </w:r>
    </w:p>
  </w:endnote>
  <w:endnote w:type="continuationNotice" w:id="1">
    <w:p w14:paraId="690275C4" w14:textId="77777777" w:rsidR="00F01027" w:rsidRDefault="00F010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AB28" w14:textId="70AB3EE2" w:rsidR="00FE26BB" w:rsidRDefault="00EF6794">
    <w:pPr>
      <w:pStyle w:val="Footer"/>
    </w:pPr>
    <w:r>
      <w:t>V2022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745C" w14:textId="77777777" w:rsidR="00F01027" w:rsidRDefault="00F01027" w:rsidP="00CF0AF3">
      <w:pPr>
        <w:spacing w:after="0" w:line="240" w:lineRule="auto"/>
      </w:pPr>
      <w:r>
        <w:separator/>
      </w:r>
    </w:p>
  </w:footnote>
  <w:footnote w:type="continuationSeparator" w:id="0">
    <w:p w14:paraId="644BEF24" w14:textId="77777777" w:rsidR="00F01027" w:rsidRDefault="00F01027" w:rsidP="00CF0AF3">
      <w:pPr>
        <w:spacing w:after="0" w:line="240" w:lineRule="auto"/>
      </w:pPr>
      <w:r>
        <w:continuationSeparator/>
      </w:r>
    </w:p>
  </w:footnote>
  <w:footnote w:type="continuationNotice" w:id="1">
    <w:p w14:paraId="496ECF81" w14:textId="77777777" w:rsidR="00F01027" w:rsidRDefault="00F010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D35" w14:textId="77777777" w:rsidR="00303E08" w:rsidRDefault="00303E08" w:rsidP="00CF0A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2606"/>
    <w:multiLevelType w:val="hybridMultilevel"/>
    <w:tmpl w:val="E34C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F6809"/>
    <w:multiLevelType w:val="hybridMultilevel"/>
    <w:tmpl w:val="1A4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30DE8"/>
    <w:multiLevelType w:val="hybridMultilevel"/>
    <w:tmpl w:val="7B7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1FF8"/>
    <w:multiLevelType w:val="hybridMultilevel"/>
    <w:tmpl w:val="2B8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B01DF"/>
    <w:multiLevelType w:val="hybridMultilevel"/>
    <w:tmpl w:val="AFA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5186B"/>
    <w:multiLevelType w:val="hybridMultilevel"/>
    <w:tmpl w:val="F50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70314"/>
    <w:multiLevelType w:val="hybridMultilevel"/>
    <w:tmpl w:val="6C080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673AA2"/>
    <w:multiLevelType w:val="hybridMultilevel"/>
    <w:tmpl w:val="DF24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66806"/>
    <w:multiLevelType w:val="hybridMultilevel"/>
    <w:tmpl w:val="F676C5DE"/>
    <w:lvl w:ilvl="0" w:tplc="6F9422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CF279C"/>
    <w:multiLevelType w:val="hybridMultilevel"/>
    <w:tmpl w:val="8ED04B9C"/>
    <w:lvl w:ilvl="0" w:tplc="93A0F876">
      <w:start w:val="54"/>
      <w:numFmt w:val="bullet"/>
      <w:lvlText w:val="-"/>
      <w:lvlJc w:val="left"/>
      <w:pPr>
        <w:ind w:left="420" w:hanging="360"/>
      </w:pPr>
      <w:rPr>
        <w:rFonts w:ascii="Arial" w:eastAsiaTheme="minorHAns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0" w15:restartNumberingAfterBreak="0">
    <w:nsid w:val="5F3F3848"/>
    <w:multiLevelType w:val="hybridMultilevel"/>
    <w:tmpl w:val="166E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D55B9"/>
    <w:multiLevelType w:val="hybridMultilevel"/>
    <w:tmpl w:val="AAF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1665BD"/>
    <w:multiLevelType w:val="hybridMultilevel"/>
    <w:tmpl w:val="CA9E9B02"/>
    <w:lvl w:ilvl="0" w:tplc="DA3CC8B2">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704E46"/>
    <w:multiLevelType w:val="hybridMultilevel"/>
    <w:tmpl w:val="34DEAA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4" w15:restartNumberingAfterBreak="0">
    <w:nsid w:val="7FE41EED"/>
    <w:multiLevelType w:val="hybridMultilevel"/>
    <w:tmpl w:val="86CCE23C"/>
    <w:lvl w:ilvl="0" w:tplc="871E0B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0"/>
  </w:num>
  <w:num w:numId="5">
    <w:abstractNumId w:val="7"/>
  </w:num>
  <w:num w:numId="6">
    <w:abstractNumId w:val="11"/>
  </w:num>
  <w:num w:numId="7">
    <w:abstractNumId w:val="13"/>
  </w:num>
  <w:num w:numId="8">
    <w:abstractNumId w:val="1"/>
  </w:num>
  <w:num w:numId="9">
    <w:abstractNumId w:val="3"/>
  </w:num>
  <w:num w:numId="10">
    <w:abstractNumId w:val="5"/>
  </w:num>
  <w:num w:numId="11">
    <w:abstractNumId w:val="2"/>
  </w:num>
  <w:num w:numId="12">
    <w:abstractNumId w:val="9"/>
  </w:num>
  <w:num w:numId="13">
    <w:abstractNumId w:val="1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ocumentProtection w:edit="readOnly" w:enforcement="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22"/>
    <w:rsid w:val="00004EA4"/>
    <w:rsid w:val="00020DE5"/>
    <w:rsid w:val="00031837"/>
    <w:rsid w:val="00061E49"/>
    <w:rsid w:val="00061F39"/>
    <w:rsid w:val="000620ED"/>
    <w:rsid w:val="00063483"/>
    <w:rsid w:val="0006569A"/>
    <w:rsid w:val="00072021"/>
    <w:rsid w:val="00077D85"/>
    <w:rsid w:val="00084F55"/>
    <w:rsid w:val="000913C4"/>
    <w:rsid w:val="00092FE2"/>
    <w:rsid w:val="000A0E60"/>
    <w:rsid w:val="000A3423"/>
    <w:rsid w:val="000A4961"/>
    <w:rsid w:val="000A7B53"/>
    <w:rsid w:val="000B4016"/>
    <w:rsid w:val="000B4BE7"/>
    <w:rsid w:val="000C34CC"/>
    <w:rsid w:val="000D5739"/>
    <w:rsid w:val="000D63A6"/>
    <w:rsid w:val="000E1754"/>
    <w:rsid w:val="000E7972"/>
    <w:rsid w:val="00103A63"/>
    <w:rsid w:val="001045DA"/>
    <w:rsid w:val="00116404"/>
    <w:rsid w:val="001224DC"/>
    <w:rsid w:val="001474BC"/>
    <w:rsid w:val="00152DB7"/>
    <w:rsid w:val="001558BD"/>
    <w:rsid w:val="00161696"/>
    <w:rsid w:val="00161B15"/>
    <w:rsid w:val="001631A8"/>
    <w:rsid w:val="00175C9F"/>
    <w:rsid w:val="00176414"/>
    <w:rsid w:val="001774A4"/>
    <w:rsid w:val="00177DF7"/>
    <w:rsid w:val="001868AA"/>
    <w:rsid w:val="00187007"/>
    <w:rsid w:val="00187726"/>
    <w:rsid w:val="001937F1"/>
    <w:rsid w:val="00196C58"/>
    <w:rsid w:val="00197A75"/>
    <w:rsid w:val="001A082C"/>
    <w:rsid w:val="001A08C2"/>
    <w:rsid w:val="001A4FBF"/>
    <w:rsid w:val="001B071B"/>
    <w:rsid w:val="001C12E3"/>
    <w:rsid w:val="001C2564"/>
    <w:rsid w:val="001D1390"/>
    <w:rsid w:val="001E4D49"/>
    <w:rsid w:val="001F272A"/>
    <w:rsid w:val="001F731C"/>
    <w:rsid w:val="00201CA0"/>
    <w:rsid w:val="00201FF7"/>
    <w:rsid w:val="00205335"/>
    <w:rsid w:val="002142A5"/>
    <w:rsid w:val="0023472B"/>
    <w:rsid w:val="002366D1"/>
    <w:rsid w:val="00246075"/>
    <w:rsid w:val="00265083"/>
    <w:rsid w:val="0026626D"/>
    <w:rsid w:val="002755E4"/>
    <w:rsid w:val="00281C96"/>
    <w:rsid w:val="0028372D"/>
    <w:rsid w:val="0029464B"/>
    <w:rsid w:val="00297DF8"/>
    <w:rsid w:val="002A04E6"/>
    <w:rsid w:val="002B11E5"/>
    <w:rsid w:val="002B5648"/>
    <w:rsid w:val="002B6F7D"/>
    <w:rsid w:val="002B703D"/>
    <w:rsid w:val="002C3E4D"/>
    <w:rsid w:val="002D26F1"/>
    <w:rsid w:val="002D359A"/>
    <w:rsid w:val="002D54A9"/>
    <w:rsid w:val="002F5E81"/>
    <w:rsid w:val="00300372"/>
    <w:rsid w:val="00301404"/>
    <w:rsid w:val="00303E08"/>
    <w:rsid w:val="00320C26"/>
    <w:rsid w:val="00330050"/>
    <w:rsid w:val="00332825"/>
    <w:rsid w:val="00333A42"/>
    <w:rsid w:val="00346337"/>
    <w:rsid w:val="0035055D"/>
    <w:rsid w:val="003548CA"/>
    <w:rsid w:val="00357D8A"/>
    <w:rsid w:val="00370272"/>
    <w:rsid w:val="00372F89"/>
    <w:rsid w:val="003760B7"/>
    <w:rsid w:val="00384228"/>
    <w:rsid w:val="00385747"/>
    <w:rsid w:val="00385DC6"/>
    <w:rsid w:val="003870A6"/>
    <w:rsid w:val="00390842"/>
    <w:rsid w:val="00395E1C"/>
    <w:rsid w:val="003978A4"/>
    <w:rsid w:val="003A0A0E"/>
    <w:rsid w:val="003B17AA"/>
    <w:rsid w:val="003B680D"/>
    <w:rsid w:val="003C58E4"/>
    <w:rsid w:val="003D133A"/>
    <w:rsid w:val="003D1B11"/>
    <w:rsid w:val="003D1BCC"/>
    <w:rsid w:val="003D1C7F"/>
    <w:rsid w:val="003D2D74"/>
    <w:rsid w:val="003D3AA8"/>
    <w:rsid w:val="003D4548"/>
    <w:rsid w:val="003E0600"/>
    <w:rsid w:val="003E0CA8"/>
    <w:rsid w:val="003E29C8"/>
    <w:rsid w:val="003F7369"/>
    <w:rsid w:val="004065A9"/>
    <w:rsid w:val="004209F2"/>
    <w:rsid w:val="00420C22"/>
    <w:rsid w:val="00423F41"/>
    <w:rsid w:val="0042761F"/>
    <w:rsid w:val="0044006D"/>
    <w:rsid w:val="0044205F"/>
    <w:rsid w:val="004429AC"/>
    <w:rsid w:val="00442A9E"/>
    <w:rsid w:val="004528E9"/>
    <w:rsid w:val="00454630"/>
    <w:rsid w:val="00455703"/>
    <w:rsid w:val="00474962"/>
    <w:rsid w:val="00475430"/>
    <w:rsid w:val="0048354F"/>
    <w:rsid w:val="00483784"/>
    <w:rsid w:val="00490195"/>
    <w:rsid w:val="004C0AA3"/>
    <w:rsid w:val="004C16B2"/>
    <w:rsid w:val="004C3E3C"/>
    <w:rsid w:val="004D4F1B"/>
    <w:rsid w:val="004E17A7"/>
    <w:rsid w:val="004E6912"/>
    <w:rsid w:val="004E6A52"/>
    <w:rsid w:val="004F66DD"/>
    <w:rsid w:val="0050429B"/>
    <w:rsid w:val="005100CB"/>
    <w:rsid w:val="0051410F"/>
    <w:rsid w:val="005141FF"/>
    <w:rsid w:val="005268D0"/>
    <w:rsid w:val="00531916"/>
    <w:rsid w:val="0054279D"/>
    <w:rsid w:val="00542FB8"/>
    <w:rsid w:val="00547141"/>
    <w:rsid w:val="00557AE1"/>
    <w:rsid w:val="00575033"/>
    <w:rsid w:val="00583953"/>
    <w:rsid w:val="00584EDA"/>
    <w:rsid w:val="005877C2"/>
    <w:rsid w:val="00591085"/>
    <w:rsid w:val="00594131"/>
    <w:rsid w:val="0059561C"/>
    <w:rsid w:val="005B6618"/>
    <w:rsid w:val="005C0275"/>
    <w:rsid w:val="005D0799"/>
    <w:rsid w:val="005E3B82"/>
    <w:rsid w:val="005F200F"/>
    <w:rsid w:val="005F38D2"/>
    <w:rsid w:val="006010FD"/>
    <w:rsid w:val="00607EA8"/>
    <w:rsid w:val="00612469"/>
    <w:rsid w:val="00614497"/>
    <w:rsid w:val="00620907"/>
    <w:rsid w:val="00627E53"/>
    <w:rsid w:val="00630E25"/>
    <w:rsid w:val="00634957"/>
    <w:rsid w:val="006468B1"/>
    <w:rsid w:val="006619ED"/>
    <w:rsid w:val="00664755"/>
    <w:rsid w:val="00665017"/>
    <w:rsid w:val="0067347C"/>
    <w:rsid w:val="006752D1"/>
    <w:rsid w:val="006801A3"/>
    <w:rsid w:val="006846FE"/>
    <w:rsid w:val="006A17C4"/>
    <w:rsid w:val="006A44AE"/>
    <w:rsid w:val="006B4E04"/>
    <w:rsid w:val="006C0939"/>
    <w:rsid w:val="006C636F"/>
    <w:rsid w:val="006C7450"/>
    <w:rsid w:val="006D6A89"/>
    <w:rsid w:val="006F61C8"/>
    <w:rsid w:val="00701D57"/>
    <w:rsid w:val="00706A6B"/>
    <w:rsid w:val="0071108A"/>
    <w:rsid w:val="007133F8"/>
    <w:rsid w:val="00715C35"/>
    <w:rsid w:val="007205D3"/>
    <w:rsid w:val="0072514C"/>
    <w:rsid w:val="007349D4"/>
    <w:rsid w:val="0073579A"/>
    <w:rsid w:val="00754C26"/>
    <w:rsid w:val="00756D68"/>
    <w:rsid w:val="00772304"/>
    <w:rsid w:val="007737AC"/>
    <w:rsid w:val="007742F5"/>
    <w:rsid w:val="00776851"/>
    <w:rsid w:val="00781196"/>
    <w:rsid w:val="00781BF5"/>
    <w:rsid w:val="007841D5"/>
    <w:rsid w:val="00784845"/>
    <w:rsid w:val="00787E95"/>
    <w:rsid w:val="00795680"/>
    <w:rsid w:val="007D3DE4"/>
    <w:rsid w:val="007E2F6C"/>
    <w:rsid w:val="007F2815"/>
    <w:rsid w:val="00804C46"/>
    <w:rsid w:val="00807FC1"/>
    <w:rsid w:val="008139CA"/>
    <w:rsid w:val="0082166D"/>
    <w:rsid w:val="00830182"/>
    <w:rsid w:val="008310F4"/>
    <w:rsid w:val="008335C6"/>
    <w:rsid w:val="008461CD"/>
    <w:rsid w:val="00847174"/>
    <w:rsid w:val="00880AA4"/>
    <w:rsid w:val="008869B7"/>
    <w:rsid w:val="00894B77"/>
    <w:rsid w:val="008A0B38"/>
    <w:rsid w:val="008A4131"/>
    <w:rsid w:val="008A48BC"/>
    <w:rsid w:val="008A6D2F"/>
    <w:rsid w:val="008B1282"/>
    <w:rsid w:val="008B14FE"/>
    <w:rsid w:val="008C11E2"/>
    <w:rsid w:val="008C5AFD"/>
    <w:rsid w:val="008E41B9"/>
    <w:rsid w:val="008E7C2F"/>
    <w:rsid w:val="008F12CE"/>
    <w:rsid w:val="009063F3"/>
    <w:rsid w:val="00907F8F"/>
    <w:rsid w:val="00915122"/>
    <w:rsid w:val="00941760"/>
    <w:rsid w:val="0096618D"/>
    <w:rsid w:val="00966A50"/>
    <w:rsid w:val="00967E65"/>
    <w:rsid w:val="0098055A"/>
    <w:rsid w:val="00990D5C"/>
    <w:rsid w:val="00994006"/>
    <w:rsid w:val="009A230F"/>
    <w:rsid w:val="009B1E77"/>
    <w:rsid w:val="009B4AD0"/>
    <w:rsid w:val="009C296B"/>
    <w:rsid w:val="009D11B4"/>
    <w:rsid w:val="009D6B8D"/>
    <w:rsid w:val="009E0171"/>
    <w:rsid w:val="00A00995"/>
    <w:rsid w:val="00A130D1"/>
    <w:rsid w:val="00A20BC6"/>
    <w:rsid w:val="00A2208C"/>
    <w:rsid w:val="00A34A42"/>
    <w:rsid w:val="00A4020F"/>
    <w:rsid w:val="00A44981"/>
    <w:rsid w:val="00A501FF"/>
    <w:rsid w:val="00A55ECC"/>
    <w:rsid w:val="00A60B80"/>
    <w:rsid w:val="00A82083"/>
    <w:rsid w:val="00A82135"/>
    <w:rsid w:val="00A83D1A"/>
    <w:rsid w:val="00A926A7"/>
    <w:rsid w:val="00A97684"/>
    <w:rsid w:val="00AC291B"/>
    <w:rsid w:val="00AD3E58"/>
    <w:rsid w:val="00AE725F"/>
    <w:rsid w:val="00AF4499"/>
    <w:rsid w:val="00B000B8"/>
    <w:rsid w:val="00B10B95"/>
    <w:rsid w:val="00B2651B"/>
    <w:rsid w:val="00B275A4"/>
    <w:rsid w:val="00B47C60"/>
    <w:rsid w:val="00B530EC"/>
    <w:rsid w:val="00B563B0"/>
    <w:rsid w:val="00B566DF"/>
    <w:rsid w:val="00B60F60"/>
    <w:rsid w:val="00B6120E"/>
    <w:rsid w:val="00B90BFA"/>
    <w:rsid w:val="00B96532"/>
    <w:rsid w:val="00BA70D1"/>
    <w:rsid w:val="00BB0254"/>
    <w:rsid w:val="00BB0D2F"/>
    <w:rsid w:val="00BB292F"/>
    <w:rsid w:val="00BD2008"/>
    <w:rsid w:val="00BE6A63"/>
    <w:rsid w:val="00BE723F"/>
    <w:rsid w:val="00BF3B8F"/>
    <w:rsid w:val="00C02347"/>
    <w:rsid w:val="00C1150D"/>
    <w:rsid w:val="00C150C0"/>
    <w:rsid w:val="00C40747"/>
    <w:rsid w:val="00C45A34"/>
    <w:rsid w:val="00C46A58"/>
    <w:rsid w:val="00C53F6D"/>
    <w:rsid w:val="00C55A27"/>
    <w:rsid w:val="00C60661"/>
    <w:rsid w:val="00C61162"/>
    <w:rsid w:val="00C61B04"/>
    <w:rsid w:val="00C66246"/>
    <w:rsid w:val="00C71BA8"/>
    <w:rsid w:val="00C754F0"/>
    <w:rsid w:val="00C76EDB"/>
    <w:rsid w:val="00C81869"/>
    <w:rsid w:val="00C97FEA"/>
    <w:rsid w:val="00CB7B23"/>
    <w:rsid w:val="00CC1EFE"/>
    <w:rsid w:val="00CC6579"/>
    <w:rsid w:val="00CD1AE6"/>
    <w:rsid w:val="00CD7F89"/>
    <w:rsid w:val="00CE00DB"/>
    <w:rsid w:val="00CE31E0"/>
    <w:rsid w:val="00CF0AF3"/>
    <w:rsid w:val="00CF1298"/>
    <w:rsid w:val="00CF43F1"/>
    <w:rsid w:val="00D03BEB"/>
    <w:rsid w:val="00D066ED"/>
    <w:rsid w:val="00D1534C"/>
    <w:rsid w:val="00D36E41"/>
    <w:rsid w:val="00D511B9"/>
    <w:rsid w:val="00D525AB"/>
    <w:rsid w:val="00D62DCA"/>
    <w:rsid w:val="00D97A07"/>
    <w:rsid w:val="00DA2A93"/>
    <w:rsid w:val="00DC35C2"/>
    <w:rsid w:val="00DC7101"/>
    <w:rsid w:val="00DD037D"/>
    <w:rsid w:val="00DE6587"/>
    <w:rsid w:val="00DE6ABA"/>
    <w:rsid w:val="00DF1BA3"/>
    <w:rsid w:val="00DF36A6"/>
    <w:rsid w:val="00DF50E5"/>
    <w:rsid w:val="00E019A4"/>
    <w:rsid w:val="00E03A35"/>
    <w:rsid w:val="00E132AB"/>
    <w:rsid w:val="00E14F0B"/>
    <w:rsid w:val="00E21FBD"/>
    <w:rsid w:val="00E30C5F"/>
    <w:rsid w:val="00E325A5"/>
    <w:rsid w:val="00E33C00"/>
    <w:rsid w:val="00E506C7"/>
    <w:rsid w:val="00E57D61"/>
    <w:rsid w:val="00E6047F"/>
    <w:rsid w:val="00E71F96"/>
    <w:rsid w:val="00E96379"/>
    <w:rsid w:val="00EA0CB5"/>
    <w:rsid w:val="00EB10CA"/>
    <w:rsid w:val="00EB1534"/>
    <w:rsid w:val="00EC0753"/>
    <w:rsid w:val="00EE330F"/>
    <w:rsid w:val="00EF3A59"/>
    <w:rsid w:val="00EF6794"/>
    <w:rsid w:val="00EF7930"/>
    <w:rsid w:val="00F01027"/>
    <w:rsid w:val="00F0762A"/>
    <w:rsid w:val="00F243F2"/>
    <w:rsid w:val="00F33542"/>
    <w:rsid w:val="00F33592"/>
    <w:rsid w:val="00F54344"/>
    <w:rsid w:val="00F562EA"/>
    <w:rsid w:val="00F76975"/>
    <w:rsid w:val="00F91121"/>
    <w:rsid w:val="00F95E46"/>
    <w:rsid w:val="00F964AF"/>
    <w:rsid w:val="00F97118"/>
    <w:rsid w:val="00FA6907"/>
    <w:rsid w:val="00FA7085"/>
    <w:rsid w:val="00FA79A8"/>
    <w:rsid w:val="00FB4EC5"/>
    <w:rsid w:val="00FB62B5"/>
    <w:rsid w:val="00FD3DDC"/>
    <w:rsid w:val="00FE1106"/>
    <w:rsid w:val="00FE26BB"/>
    <w:rsid w:val="00FE3791"/>
    <w:rsid w:val="00FE7EFC"/>
    <w:rsid w:val="00FF2AB3"/>
    <w:rsid w:val="02A3EA5D"/>
    <w:rsid w:val="0394E5A0"/>
    <w:rsid w:val="058D9D6E"/>
    <w:rsid w:val="0C5CCD33"/>
    <w:rsid w:val="0CB22374"/>
    <w:rsid w:val="0CCFEAB7"/>
    <w:rsid w:val="0E4DF3D5"/>
    <w:rsid w:val="10857B29"/>
    <w:rsid w:val="112B0248"/>
    <w:rsid w:val="14818A45"/>
    <w:rsid w:val="15C9276C"/>
    <w:rsid w:val="1B2A1B80"/>
    <w:rsid w:val="1D5B2A50"/>
    <w:rsid w:val="1D62E458"/>
    <w:rsid w:val="1D91DBB5"/>
    <w:rsid w:val="1FE476B2"/>
    <w:rsid w:val="1FF140BC"/>
    <w:rsid w:val="207BD481"/>
    <w:rsid w:val="2353AA36"/>
    <w:rsid w:val="244F1A08"/>
    <w:rsid w:val="26F6F94A"/>
    <w:rsid w:val="28E5947B"/>
    <w:rsid w:val="2B4F2713"/>
    <w:rsid w:val="2FA2C864"/>
    <w:rsid w:val="34BF19B9"/>
    <w:rsid w:val="37C4C554"/>
    <w:rsid w:val="3E707D18"/>
    <w:rsid w:val="4303F8C0"/>
    <w:rsid w:val="437D3521"/>
    <w:rsid w:val="442D3015"/>
    <w:rsid w:val="45A2454D"/>
    <w:rsid w:val="46C68DEA"/>
    <w:rsid w:val="4A59D766"/>
    <w:rsid w:val="517037B7"/>
    <w:rsid w:val="550B6648"/>
    <w:rsid w:val="5560B120"/>
    <w:rsid w:val="5846B74C"/>
    <w:rsid w:val="586AE7A9"/>
    <w:rsid w:val="5D604037"/>
    <w:rsid w:val="5EB8FD11"/>
    <w:rsid w:val="5EBCB6A4"/>
    <w:rsid w:val="5F1FF692"/>
    <w:rsid w:val="6F6BB4FA"/>
    <w:rsid w:val="6F98AF4B"/>
    <w:rsid w:val="7183356C"/>
    <w:rsid w:val="73818768"/>
    <w:rsid w:val="7730B3CD"/>
    <w:rsid w:val="77EC8050"/>
    <w:rsid w:val="789139F2"/>
    <w:rsid w:val="79051FA9"/>
    <w:rsid w:val="7C75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CD0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54"/>
    <w:rPr>
      <w:rFonts w:ascii="Calibri" w:eastAsia="Calibri" w:hAnsi="Calibri" w:cs="Times New Roman"/>
    </w:rPr>
  </w:style>
  <w:style w:type="paragraph" w:styleId="Heading1">
    <w:name w:val="heading 1"/>
    <w:basedOn w:val="Normal"/>
    <w:next w:val="Normal"/>
    <w:link w:val="Heading1Char"/>
    <w:uiPriority w:val="9"/>
    <w:qFormat/>
    <w:rsid w:val="00420C22"/>
    <w:pPr>
      <w:keepNext/>
      <w:keepLines/>
      <w:spacing w:after="240" w:line="240" w:lineRule="auto"/>
      <w:outlineLvl w:val="0"/>
    </w:pPr>
    <w:rPr>
      <w:rFonts w:ascii="Arial" w:eastAsia="Times New Roman" w:hAnsi="Arial"/>
      <w:b/>
      <w:bCs/>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22"/>
    <w:rPr>
      <w:rFonts w:ascii="Arial" w:eastAsia="Times New Roman" w:hAnsi="Arial" w:cs="Times New Roman"/>
      <w:b/>
      <w:bCs/>
      <w:sz w:val="60"/>
      <w:szCs w:val="32"/>
    </w:rPr>
  </w:style>
  <w:style w:type="character" w:styleId="Hyperlink">
    <w:name w:val="Hyperlink"/>
    <w:rsid w:val="00420C22"/>
    <w:rPr>
      <w:strike w:val="0"/>
      <w:dstrike w:val="0"/>
      <w:color w:val="0000CC"/>
      <w:u w:val="none"/>
      <w:effect w:val="none"/>
    </w:rPr>
  </w:style>
  <w:style w:type="paragraph" w:styleId="ListParagraph">
    <w:name w:val="List Paragraph"/>
    <w:basedOn w:val="Normal"/>
    <w:uiPriority w:val="34"/>
    <w:qFormat/>
    <w:rsid w:val="00420C22"/>
    <w:pPr>
      <w:ind w:left="720"/>
      <w:contextualSpacing/>
    </w:pPr>
  </w:style>
  <w:style w:type="table" w:styleId="TableGrid">
    <w:name w:val="Table Grid"/>
    <w:basedOn w:val="TableNormal"/>
    <w:uiPriority w:val="59"/>
    <w:rsid w:val="00F76975"/>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5E1C"/>
    <w:rPr>
      <w:color w:val="808080"/>
    </w:rPr>
  </w:style>
  <w:style w:type="paragraph" w:styleId="BalloonText">
    <w:name w:val="Balloon Text"/>
    <w:basedOn w:val="Normal"/>
    <w:link w:val="BalloonTextChar"/>
    <w:uiPriority w:val="99"/>
    <w:semiHidden/>
    <w:unhideWhenUsed/>
    <w:rsid w:val="0039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C"/>
    <w:rPr>
      <w:rFonts w:ascii="Tahoma" w:eastAsia="Calibri" w:hAnsi="Tahoma" w:cs="Tahoma"/>
      <w:sz w:val="16"/>
      <w:szCs w:val="16"/>
    </w:rPr>
  </w:style>
  <w:style w:type="paragraph" w:styleId="Header">
    <w:name w:val="header"/>
    <w:basedOn w:val="Normal"/>
    <w:link w:val="HeaderChar"/>
    <w:uiPriority w:val="99"/>
    <w:unhideWhenUsed/>
    <w:rsid w:val="00CF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F3"/>
    <w:rPr>
      <w:rFonts w:ascii="Calibri" w:eastAsia="Calibri" w:hAnsi="Calibri" w:cs="Times New Roman"/>
    </w:rPr>
  </w:style>
  <w:style w:type="paragraph" w:styleId="Footer">
    <w:name w:val="footer"/>
    <w:basedOn w:val="Normal"/>
    <w:link w:val="FooterChar"/>
    <w:uiPriority w:val="99"/>
    <w:unhideWhenUsed/>
    <w:rsid w:val="00CF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F3"/>
    <w:rPr>
      <w:rFonts w:ascii="Calibri" w:eastAsia="Calibri" w:hAnsi="Calibri" w:cs="Times New Roman"/>
    </w:rPr>
  </w:style>
  <w:style w:type="character" w:styleId="CommentReference">
    <w:name w:val="annotation reference"/>
    <w:basedOn w:val="DefaultParagraphFont"/>
    <w:uiPriority w:val="99"/>
    <w:semiHidden/>
    <w:unhideWhenUsed/>
    <w:rsid w:val="003870A6"/>
    <w:rPr>
      <w:sz w:val="16"/>
      <w:szCs w:val="16"/>
    </w:rPr>
  </w:style>
  <w:style w:type="paragraph" w:styleId="CommentText">
    <w:name w:val="annotation text"/>
    <w:basedOn w:val="Normal"/>
    <w:link w:val="CommentTextChar"/>
    <w:uiPriority w:val="99"/>
    <w:semiHidden/>
    <w:unhideWhenUsed/>
    <w:rsid w:val="003870A6"/>
    <w:pPr>
      <w:spacing w:line="240" w:lineRule="auto"/>
    </w:pPr>
    <w:rPr>
      <w:sz w:val="20"/>
      <w:szCs w:val="20"/>
    </w:rPr>
  </w:style>
  <w:style w:type="character" w:customStyle="1" w:styleId="CommentTextChar">
    <w:name w:val="Comment Text Char"/>
    <w:basedOn w:val="DefaultParagraphFont"/>
    <w:link w:val="CommentText"/>
    <w:uiPriority w:val="99"/>
    <w:semiHidden/>
    <w:rsid w:val="003870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70A6"/>
    <w:rPr>
      <w:b/>
      <w:bCs/>
    </w:rPr>
  </w:style>
  <w:style w:type="character" w:customStyle="1" w:styleId="CommentSubjectChar">
    <w:name w:val="Comment Subject Char"/>
    <w:basedOn w:val="CommentTextChar"/>
    <w:link w:val="CommentSubject"/>
    <w:uiPriority w:val="99"/>
    <w:semiHidden/>
    <w:rsid w:val="003870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B5648"/>
    <w:rPr>
      <w:color w:val="800080" w:themeColor="followedHyperlink"/>
      <w:u w:val="single"/>
    </w:rPr>
  </w:style>
  <w:style w:type="table" w:styleId="GridTable1Light-Accent1">
    <w:name w:val="Grid Table 1 Light Accent 1"/>
    <w:basedOn w:val="TableNormal"/>
    <w:uiPriority w:val="46"/>
    <w:rsid w:val="007E2F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E72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56D68"/>
    <w:rPr>
      <w:color w:val="605E5C"/>
      <w:shd w:val="clear" w:color="auto" w:fill="E1DFDD"/>
    </w:rPr>
  </w:style>
  <w:style w:type="character" w:customStyle="1" w:styleId="normaltextrun">
    <w:name w:val="normaltextrun"/>
    <w:basedOn w:val="DefaultParagraphFont"/>
    <w:rsid w:val="00CB7B23"/>
  </w:style>
  <w:style w:type="character" w:customStyle="1" w:styleId="eop">
    <w:name w:val="eop"/>
    <w:basedOn w:val="DefaultParagraphFont"/>
    <w:rsid w:val="00CB7B23"/>
  </w:style>
  <w:style w:type="character" w:styleId="Emphasis">
    <w:name w:val="Emphasis"/>
    <w:basedOn w:val="DefaultParagraphFont"/>
    <w:uiPriority w:val="20"/>
    <w:qFormat/>
    <w:rsid w:val="004C3E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9013">
      <w:bodyDiv w:val="1"/>
      <w:marLeft w:val="0"/>
      <w:marRight w:val="0"/>
      <w:marTop w:val="0"/>
      <w:marBottom w:val="0"/>
      <w:divBdr>
        <w:top w:val="none" w:sz="0" w:space="0" w:color="auto"/>
        <w:left w:val="none" w:sz="0" w:space="0" w:color="auto"/>
        <w:bottom w:val="none" w:sz="0" w:space="0" w:color="auto"/>
        <w:right w:val="none" w:sz="0" w:space="0" w:color="auto"/>
      </w:divBdr>
    </w:div>
    <w:div w:id="627007339">
      <w:bodyDiv w:val="1"/>
      <w:marLeft w:val="0"/>
      <w:marRight w:val="0"/>
      <w:marTop w:val="0"/>
      <w:marBottom w:val="0"/>
      <w:divBdr>
        <w:top w:val="none" w:sz="0" w:space="0" w:color="auto"/>
        <w:left w:val="none" w:sz="0" w:space="0" w:color="auto"/>
        <w:bottom w:val="none" w:sz="0" w:space="0" w:color="auto"/>
        <w:right w:val="none" w:sz="0" w:space="0" w:color="auto"/>
      </w:divBdr>
    </w:div>
    <w:div w:id="1204098362">
      <w:bodyDiv w:val="1"/>
      <w:marLeft w:val="0"/>
      <w:marRight w:val="0"/>
      <w:marTop w:val="0"/>
      <w:marBottom w:val="0"/>
      <w:divBdr>
        <w:top w:val="none" w:sz="0" w:space="0" w:color="auto"/>
        <w:left w:val="none" w:sz="0" w:space="0" w:color="auto"/>
        <w:bottom w:val="none" w:sz="0" w:space="0" w:color="auto"/>
        <w:right w:val="none" w:sz="0" w:space="0" w:color="auto"/>
      </w:divBdr>
    </w:div>
    <w:div w:id="1213731189">
      <w:bodyDiv w:val="1"/>
      <w:marLeft w:val="0"/>
      <w:marRight w:val="0"/>
      <w:marTop w:val="0"/>
      <w:marBottom w:val="0"/>
      <w:divBdr>
        <w:top w:val="none" w:sz="0" w:space="0" w:color="auto"/>
        <w:left w:val="none" w:sz="0" w:space="0" w:color="auto"/>
        <w:bottom w:val="none" w:sz="0" w:space="0" w:color="auto"/>
        <w:right w:val="none" w:sz="0" w:space="0" w:color="auto"/>
      </w:divBdr>
    </w:div>
    <w:div w:id="1272011126">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534536435">
      <w:bodyDiv w:val="1"/>
      <w:marLeft w:val="0"/>
      <w:marRight w:val="0"/>
      <w:marTop w:val="0"/>
      <w:marBottom w:val="0"/>
      <w:divBdr>
        <w:top w:val="none" w:sz="0" w:space="0" w:color="auto"/>
        <w:left w:val="none" w:sz="0" w:space="0" w:color="auto"/>
        <w:bottom w:val="none" w:sz="0" w:space="0" w:color="auto"/>
        <w:right w:val="none" w:sz="0" w:space="0" w:color="auto"/>
      </w:divBdr>
    </w:div>
    <w:div w:id="1619407036">
      <w:bodyDiv w:val="1"/>
      <w:marLeft w:val="0"/>
      <w:marRight w:val="0"/>
      <w:marTop w:val="0"/>
      <w:marBottom w:val="0"/>
      <w:divBdr>
        <w:top w:val="none" w:sz="0" w:space="0" w:color="auto"/>
        <w:left w:val="none" w:sz="0" w:space="0" w:color="auto"/>
        <w:bottom w:val="none" w:sz="0" w:space="0" w:color="auto"/>
        <w:right w:val="none" w:sz="0" w:space="0" w:color="auto"/>
      </w:divBdr>
    </w:div>
    <w:div w:id="1632907215">
      <w:bodyDiv w:val="1"/>
      <w:marLeft w:val="0"/>
      <w:marRight w:val="0"/>
      <w:marTop w:val="0"/>
      <w:marBottom w:val="0"/>
      <w:divBdr>
        <w:top w:val="none" w:sz="0" w:space="0" w:color="auto"/>
        <w:left w:val="none" w:sz="0" w:space="0" w:color="auto"/>
        <w:bottom w:val="none" w:sz="0" w:space="0" w:color="auto"/>
        <w:right w:val="none" w:sz="0" w:space="0" w:color="auto"/>
      </w:divBdr>
    </w:div>
    <w:div w:id="1752892179">
      <w:bodyDiv w:val="1"/>
      <w:marLeft w:val="0"/>
      <w:marRight w:val="0"/>
      <w:marTop w:val="0"/>
      <w:marBottom w:val="0"/>
      <w:divBdr>
        <w:top w:val="none" w:sz="0" w:space="0" w:color="auto"/>
        <w:left w:val="none" w:sz="0" w:space="0" w:color="auto"/>
        <w:bottom w:val="none" w:sz="0" w:space="0" w:color="auto"/>
        <w:right w:val="none" w:sz="0" w:space="0" w:color="auto"/>
      </w:divBdr>
    </w:div>
    <w:div w:id="19528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accidentdata@essexhighways.org" TargetMode="External"/><Relationship Id="rId2" Type="http://schemas.openxmlformats.org/officeDocument/2006/relationships/numbering" Target="numbering.xml"/><Relationship Id="rId16" Type="http://schemas.openxmlformats.org/officeDocument/2006/relationships/hyperlink" Target="mailto:accidentdata@essexhighway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hyperlink" Target="mailto:dpo@essex.police.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essex.gov.uk" TargetMode="External"/><Relationship Id="rId14" Type="http://schemas.openxmlformats.org/officeDocument/2006/relationships/hyperlink" Target="https://ico.org.uk/for-organisations/guide-to-data-protection/guide-to-the-general-data-protection-regulation-gdpr/key-definitions/controllers-and-processor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D5A8C9EB3047849E0D7482C44BF8BF"/>
        <w:category>
          <w:name w:val="General"/>
          <w:gallery w:val="placeholder"/>
        </w:category>
        <w:types>
          <w:type w:val="bbPlcHdr"/>
        </w:types>
        <w:behaviors>
          <w:behavior w:val="content"/>
        </w:behaviors>
        <w:guid w:val="{A7D2B0F4-115F-4313-BCFD-78C3E4E997DE}"/>
      </w:docPartPr>
      <w:docPartBody>
        <w:p w:rsidR="00DF5CB8" w:rsidRDefault="003A0A0E" w:rsidP="003A0A0E">
          <w:pPr>
            <w:pStyle w:val="C6D5A8C9EB3047849E0D7482C44BF8BF"/>
          </w:pPr>
          <w:r w:rsidRPr="00D1534C">
            <w:rPr>
              <w:rStyle w:val="PlaceholderText"/>
              <w:sz w:val="24"/>
            </w:rPr>
            <w:t>Choose an item.</w:t>
          </w:r>
        </w:p>
      </w:docPartBody>
    </w:docPart>
    <w:docPart>
      <w:docPartPr>
        <w:name w:val="4B5E0073237F4302A58AD91ED23A2BCE"/>
        <w:category>
          <w:name w:val="General"/>
          <w:gallery w:val="placeholder"/>
        </w:category>
        <w:types>
          <w:type w:val="bbPlcHdr"/>
        </w:types>
        <w:behaviors>
          <w:behavior w:val="content"/>
        </w:behaviors>
        <w:guid w:val="{B287A3E0-3792-4F5E-B2EE-8833F41AE150}"/>
      </w:docPartPr>
      <w:docPartBody>
        <w:p w:rsidR="00DF5CB8" w:rsidRDefault="003A0A0E" w:rsidP="003A0A0E">
          <w:pPr>
            <w:pStyle w:val="4B5E0073237F4302A58AD91ED23A2BCE"/>
          </w:pPr>
          <w:r w:rsidRPr="00D1534C">
            <w:rPr>
              <w:rStyle w:val="PlaceholderText"/>
              <w:sz w:val="24"/>
            </w:rPr>
            <w:t>Choose an item.</w:t>
          </w:r>
        </w:p>
      </w:docPartBody>
    </w:docPart>
    <w:docPart>
      <w:docPartPr>
        <w:name w:val="B126BFB88B9F4FF5B2097CC887B07159"/>
        <w:category>
          <w:name w:val="General"/>
          <w:gallery w:val="placeholder"/>
        </w:category>
        <w:types>
          <w:type w:val="bbPlcHdr"/>
        </w:types>
        <w:behaviors>
          <w:behavior w:val="content"/>
        </w:behaviors>
        <w:guid w:val="{A89F3506-10CF-45BB-B343-C01A9B424B0D}"/>
      </w:docPartPr>
      <w:docPartBody>
        <w:p w:rsidR="00DF5CB8" w:rsidRDefault="003A0A0E" w:rsidP="003A0A0E">
          <w:pPr>
            <w:pStyle w:val="B126BFB88B9F4FF5B2097CC887B07159"/>
          </w:pPr>
          <w:r w:rsidRPr="008805E5">
            <w:rPr>
              <w:rStyle w:val="PlaceholderText"/>
            </w:rPr>
            <w:t>Choose an item.</w:t>
          </w:r>
        </w:p>
      </w:docPartBody>
    </w:docPart>
    <w:docPart>
      <w:docPartPr>
        <w:name w:val="0B6028607D9A4164A2DE0A238DD2AD2A"/>
        <w:category>
          <w:name w:val="General"/>
          <w:gallery w:val="placeholder"/>
        </w:category>
        <w:types>
          <w:type w:val="bbPlcHdr"/>
        </w:types>
        <w:behaviors>
          <w:behavior w:val="content"/>
        </w:behaviors>
        <w:guid w:val="{8ADF9483-E2FF-4E10-A3FE-04533F9713D0}"/>
      </w:docPartPr>
      <w:docPartBody>
        <w:p w:rsidR="00DF5CB8" w:rsidRDefault="003A0A0E" w:rsidP="003A0A0E">
          <w:pPr>
            <w:pStyle w:val="0B6028607D9A4164A2DE0A238DD2AD2A"/>
          </w:pPr>
          <w:r w:rsidRPr="00D1534C">
            <w:rPr>
              <w:rStyle w:val="PlaceholderText"/>
              <w:sz w:val="24"/>
            </w:rPr>
            <w:t>Choose an item.</w:t>
          </w:r>
        </w:p>
      </w:docPartBody>
    </w:docPart>
    <w:docPart>
      <w:docPartPr>
        <w:name w:val="C398F2DED3CF4D07A4E58B10820CF2A3"/>
        <w:category>
          <w:name w:val="General"/>
          <w:gallery w:val="placeholder"/>
        </w:category>
        <w:types>
          <w:type w:val="bbPlcHdr"/>
        </w:types>
        <w:behaviors>
          <w:behavior w:val="content"/>
        </w:behaviors>
        <w:guid w:val="{62DAE53F-3CF6-4ECA-B93A-99127C18E7C2}"/>
      </w:docPartPr>
      <w:docPartBody>
        <w:p w:rsidR="00DF5CB8" w:rsidRDefault="003A0A0E" w:rsidP="003A0A0E">
          <w:pPr>
            <w:pStyle w:val="C398F2DED3CF4D07A4E58B10820CF2A3"/>
          </w:pPr>
          <w:r w:rsidRPr="00D1534C">
            <w:rPr>
              <w:rStyle w:val="PlaceholderText"/>
              <w:sz w:val="24"/>
            </w:rPr>
            <w:t>Choose an item.</w:t>
          </w:r>
        </w:p>
      </w:docPartBody>
    </w:docPart>
    <w:docPart>
      <w:docPartPr>
        <w:name w:val="60BA033329894C949497F784469B0F38"/>
        <w:category>
          <w:name w:val="General"/>
          <w:gallery w:val="placeholder"/>
        </w:category>
        <w:types>
          <w:type w:val="bbPlcHdr"/>
        </w:types>
        <w:behaviors>
          <w:behavior w:val="content"/>
        </w:behaviors>
        <w:guid w:val="{89024D50-B308-4A30-87EE-0E55EE0BA9E6}"/>
      </w:docPartPr>
      <w:docPartBody>
        <w:p w:rsidR="00DF5CB8" w:rsidRDefault="003A0A0E" w:rsidP="003A0A0E">
          <w:pPr>
            <w:pStyle w:val="60BA033329894C949497F784469B0F38"/>
          </w:pPr>
          <w:r w:rsidRPr="008805E5">
            <w:rPr>
              <w:rStyle w:val="PlaceholderText"/>
            </w:rPr>
            <w:t>Choose an item.</w:t>
          </w:r>
        </w:p>
      </w:docPartBody>
    </w:docPart>
    <w:docPart>
      <w:docPartPr>
        <w:name w:val="9BF36DA69A98462F8CC4C8B6C4969905"/>
        <w:category>
          <w:name w:val="General"/>
          <w:gallery w:val="placeholder"/>
        </w:category>
        <w:types>
          <w:type w:val="bbPlcHdr"/>
        </w:types>
        <w:behaviors>
          <w:behavior w:val="content"/>
        </w:behaviors>
        <w:guid w:val="{334600B6-4228-42CB-A2A1-AFE742317837}"/>
      </w:docPartPr>
      <w:docPartBody>
        <w:p w:rsidR="00DF5CB8" w:rsidRDefault="003A0A0E" w:rsidP="003A0A0E">
          <w:pPr>
            <w:pStyle w:val="9BF36DA69A98462F8CC4C8B6C4969905"/>
          </w:pPr>
          <w:r w:rsidRPr="00D1534C">
            <w:rPr>
              <w:rStyle w:val="PlaceholderText"/>
              <w:sz w:val="24"/>
            </w:rPr>
            <w:t>Choose an item.</w:t>
          </w:r>
        </w:p>
      </w:docPartBody>
    </w:docPart>
    <w:docPart>
      <w:docPartPr>
        <w:name w:val="749D9734A2FB4E3CB897111DC2F232E3"/>
        <w:category>
          <w:name w:val="General"/>
          <w:gallery w:val="placeholder"/>
        </w:category>
        <w:types>
          <w:type w:val="bbPlcHdr"/>
        </w:types>
        <w:behaviors>
          <w:behavior w:val="content"/>
        </w:behaviors>
        <w:guid w:val="{00905786-D28A-4B22-B2C3-56D330262202}"/>
      </w:docPartPr>
      <w:docPartBody>
        <w:p w:rsidR="00DF5CB8" w:rsidRDefault="003A0A0E" w:rsidP="003A0A0E">
          <w:pPr>
            <w:pStyle w:val="749D9734A2FB4E3CB897111DC2F232E3"/>
          </w:pPr>
          <w:r w:rsidRPr="00D1534C">
            <w:rPr>
              <w:rStyle w:val="PlaceholderText"/>
              <w:sz w:val="24"/>
            </w:rPr>
            <w:t>Choose an item.</w:t>
          </w:r>
        </w:p>
      </w:docPartBody>
    </w:docPart>
    <w:docPart>
      <w:docPartPr>
        <w:name w:val="67D77C7D264542FA8234E91F2F34AE7A"/>
        <w:category>
          <w:name w:val="General"/>
          <w:gallery w:val="placeholder"/>
        </w:category>
        <w:types>
          <w:type w:val="bbPlcHdr"/>
        </w:types>
        <w:behaviors>
          <w:behavior w:val="content"/>
        </w:behaviors>
        <w:guid w:val="{715FFD2F-AF10-4916-BF2F-6FB140C74480}"/>
      </w:docPartPr>
      <w:docPartBody>
        <w:p w:rsidR="00DF5CB8" w:rsidRDefault="003A0A0E" w:rsidP="003A0A0E">
          <w:pPr>
            <w:pStyle w:val="67D77C7D264542FA8234E91F2F34AE7A"/>
          </w:pPr>
          <w:r w:rsidRPr="008805E5">
            <w:rPr>
              <w:rStyle w:val="PlaceholderText"/>
            </w:rPr>
            <w:t>Choose an item.</w:t>
          </w:r>
        </w:p>
      </w:docPartBody>
    </w:docPart>
    <w:docPart>
      <w:docPartPr>
        <w:name w:val="AE0E5F6B08C64CC9BC3C946F3788397A"/>
        <w:category>
          <w:name w:val="General"/>
          <w:gallery w:val="placeholder"/>
        </w:category>
        <w:types>
          <w:type w:val="bbPlcHdr"/>
        </w:types>
        <w:behaviors>
          <w:behavior w:val="content"/>
        </w:behaviors>
        <w:guid w:val="{B605F3EA-CED1-40D4-B753-20F0BBD71846}"/>
      </w:docPartPr>
      <w:docPartBody>
        <w:p w:rsidR="00BA1CAA" w:rsidRDefault="00A60B80" w:rsidP="00A60B80">
          <w:pPr>
            <w:pStyle w:val="AE0E5F6B08C64CC9BC3C946F3788397A"/>
          </w:pPr>
          <w:r w:rsidRPr="00D1534C">
            <w:rPr>
              <w:rStyle w:val="PlaceholderText"/>
              <w:sz w:val="24"/>
            </w:rPr>
            <w:t>Choose an item.</w:t>
          </w:r>
        </w:p>
      </w:docPartBody>
    </w:docPart>
    <w:docPart>
      <w:docPartPr>
        <w:name w:val="ABF072676C90446EB4ACD1B797936152"/>
        <w:category>
          <w:name w:val="General"/>
          <w:gallery w:val="placeholder"/>
        </w:category>
        <w:types>
          <w:type w:val="bbPlcHdr"/>
        </w:types>
        <w:behaviors>
          <w:behavior w:val="content"/>
        </w:behaviors>
        <w:guid w:val="{0CF6579D-802C-44F0-9EE8-9220704838BA}"/>
      </w:docPartPr>
      <w:docPartBody>
        <w:p w:rsidR="00BA1CAA" w:rsidRDefault="00A60B80" w:rsidP="00A60B80">
          <w:pPr>
            <w:pStyle w:val="ABF072676C90446EB4ACD1B797936152"/>
          </w:pPr>
          <w:r w:rsidRPr="00D1534C">
            <w:rPr>
              <w:rStyle w:val="PlaceholderText"/>
              <w:sz w:val="24"/>
            </w:rPr>
            <w:t>Choose an item.</w:t>
          </w:r>
        </w:p>
      </w:docPartBody>
    </w:docPart>
    <w:docPart>
      <w:docPartPr>
        <w:name w:val="4D5CBFC033C845978BF451C50B0DCDDB"/>
        <w:category>
          <w:name w:val="General"/>
          <w:gallery w:val="placeholder"/>
        </w:category>
        <w:types>
          <w:type w:val="bbPlcHdr"/>
        </w:types>
        <w:behaviors>
          <w:behavior w:val="content"/>
        </w:behaviors>
        <w:guid w:val="{13E6632A-22DC-4349-BE89-D42CA91B2919}"/>
      </w:docPartPr>
      <w:docPartBody>
        <w:p w:rsidR="00BA1CAA" w:rsidRDefault="00A60B80" w:rsidP="00A60B80">
          <w:pPr>
            <w:pStyle w:val="4D5CBFC033C845978BF451C50B0DCDDB"/>
          </w:pPr>
          <w:r w:rsidRPr="008805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337"/>
    <w:rsid w:val="000A64C0"/>
    <w:rsid w:val="001B0521"/>
    <w:rsid w:val="001C257D"/>
    <w:rsid w:val="00257415"/>
    <w:rsid w:val="003A0A0E"/>
    <w:rsid w:val="00471CCB"/>
    <w:rsid w:val="00553C5E"/>
    <w:rsid w:val="0064350A"/>
    <w:rsid w:val="00701167"/>
    <w:rsid w:val="00917125"/>
    <w:rsid w:val="00940BC5"/>
    <w:rsid w:val="009953EB"/>
    <w:rsid w:val="00A040F8"/>
    <w:rsid w:val="00A60B80"/>
    <w:rsid w:val="00B721BC"/>
    <w:rsid w:val="00BA1CAA"/>
    <w:rsid w:val="00C54C23"/>
    <w:rsid w:val="00C81869"/>
    <w:rsid w:val="00CB3959"/>
    <w:rsid w:val="00CD4491"/>
    <w:rsid w:val="00CE4DA0"/>
    <w:rsid w:val="00CF0B9E"/>
    <w:rsid w:val="00D8171E"/>
    <w:rsid w:val="00DF02A4"/>
    <w:rsid w:val="00DF5CB8"/>
    <w:rsid w:val="00E107E1"/>
    <w:rsid w:val="00E239CA"/>
    <w:rsid w:val="00EC0792"/>
    <w:rsid w:val="00FC7337"/>
    <w:rsid w:val="00FD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B80"/>
    <w:rPr>
      <w:color w:val="808080"/>
    </w:rPr>
  </w:style>
  <w:style w:type="paragraph" w:customStyle="1" w:styleId="C6D5A8C9EB3047849E0D7482C44BF8BF">
    <w:name w:val="C6D5A8C9EB3047849E0D7482C44BF8BF"/>
    <w:rsid w:val="003A0A0E"/>
    <w:pPr>
      <w:spacing w:after="160" w:line="259" w:lineRule="auto"/>
    </w:pPr>
  </w:style>
  <w:style w:type="paragraph" w:customStyle="1" w:styleId="4B5E0073237F4302A58AD91ED23A2BCE">
    <w:name w:val="4B5E0073237F4302A58AD91ED23A2BCE"/>
    <w:rsid w:val="003A0A0E"/>
    <w:pPr>
      <w:spacing w:after="160" w:line="259" w:lineRule="auto"/>
    </w:pPr>
  </w:style>
  <w:style w:type="paragraph" w:customStyle="1" w:styleId="B126BFB88B9F4FF5B2097CC887B07159">
    <w:name w:val="B126BFB88B9F4FF5B2097CC887B07159"/>
    <w:rsid w:val="003A0A0E"/>
    <w:pPr>
      <w:spacing w:after="160" w:line="259" w:lineRule="auto"/>
    </w:pPr>
  </w:style>
  <w:style w:type="paragraph" w:customStyle="1" w:styleId="0B6028607D9A4164A2DE0A238DD2AD2A">
    <w:name w:val="0B6028607D9A4164A2DE0A238DD2AD2A"/>
    <w:rsid w:val="003A0A0E"/>
    <w:pPr>
      <w:spacing w:after="160" w:line="259" w:lineRule="auto"/>
    </w:pPr>
  </w:style>
  <w:style w:type="paragraph" w:customStyle="1" w:styleId="C398F2DED3CF4D07A4E58B10820CF2A3">
    <w:name w:val="C398F2DED3CF4D07A4E58B10820CF2A3"/>
    <w:rsid w:val="003A0A0E"/>
    <w:pPr>
      <w:spacing w:after="160" w:line="259" w:lineRule="auto"/>
    </w:pPr>
  </w:style>
  <w:style w:type="paragraph" w:customStyle="1" w:styleId="60BA033329894C949497F784469B0F38">
    <w:name w:val="60BA033329894C949497F784469B0F38"/>
    <w:rsid w:val="003A0A0E"/>
    <w:pPr>
      <w:spacing w:after="160" w:line="259" w:lineRule="auto"/>
    </w:pPr>
  </w:style>
  <w:style w:type="paragraph" w:customStyle="1" w:styleId="9BF36DA69A98462F8CC4C8B6C4969905">
    <w:name w:val="9BF36DA69A98462F8CC4C8B6C4969905"/>
    <w:rsid w:val="003A0A0E"/>
    <w:pPr>
      <w:spacing w:after="160" w:line="259" w:lineRule="auto"/>
    </w:pPr>
  </w:style>
  <w:style w:type="paragraph" w:customStyle="1" w:styleId="749D9734A2FB4E3CB897111DC2F232E3">
    <w:name w:val="749D9734A2FB4E3CB897111DC2F232E3"/>
    <w:rsid w:val="003A0A0E"/>
    <w:pPr>
      <w:spacing w:after="160" w:line="259" w:lineRule="auto"/>
    </w:pPr>
  </w:style>
  <w:style w:type="paragraph" w:customStyle="1" w:styleId="67D77C7D264542FA8234E91F2F34AE7A">
    <w:name w:val="67D77C7D264542FA8234E91F2F34AE7A"/>
    <w:rsid w:val="003A0A0E"/>
    <w:pPr>
      <w:spacing w:after="160" w:line="259" w:lineRule="auto"/>
    </w:pPr>
  </w:style>
  <w:style w:type="paragraph" w:customStyle="1" w:styleId="AE0E5F6B08C64CC9BC3C946F3788397A">
    <w:name w:val="AE0E5F6B08C64CC9BC3C946F3788397A"/>
    <w:rsid w:val="00A60B80"/>
    <w:pPr>
      <w:spacing w:after="160" w:line="259" w:lineRule="auto"/>
    </w:pPr>
  </w:style>
  <w:style w:type="paragraph" w:customStyle="1" w:styleId="ABF072676C90446EB4ACD1B797936152">
    <w:name w:val="ABF072676C90446EB4ACD1B797936152"/>
    <w:rsid w:val="00A60B80"/>
    <w:pPr>
      <w:spacing w:after="160" w:line="259" w:lineRule="auto"/>
    </w:pPr>
  </w:style>
  <w:style w:type="paragraph" w:customStyle="1" w:styleId="4D5CBFC033C845978BF451C50B0DCDDB">
    <w:name w:val="4D5CBFC033C845978BF451C50B0DCDDB"/>
    <w:rsid w:val="00A60B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6B650-95CE-4142-A00C-8B33F811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2733</Words>
  <Characters>15584</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2022-12-30T09:24:00Z</dcterms:created>
  <dcterms:modified xsi:type="dcterms:W3CDTF">2022-12-30T09:26:00Z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2022-12-30T09:25:53Z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66a1250d-0145-4374-a919-8c56e3f186d4</vt:lpwstr>
  </property>
  <property fmtid="{D5CDD505-2E9C-101B-9397-08002B2CF9AE}" pid="8" name="MSIP_Label_39d8be9e-c8d9-4b9c-bd40-2c27cc7ea2e6_ContentBits">
    <vt:lpwstr>0</vt:lpwstr>
  </property>
</Properties>
</file>